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3C" w:rsidRDefault="0055693C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30A73" w:rsidRDefault="00A30A73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="00F3673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0823A5" w:rsidRDefault="00A30A73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A4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 ЗА ДНЕВЕН РЕД</w:t>
      </w:r>
    </w:p>
    <w:p w:rsidR="00974D54" w:rsidRDefault="00974D54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E2576" w:rsidRPr="00F36738" w:rsidRDefault="00FE2576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E2576" w:rsidRPr="00F36738" w:rsidRDefault="00FE2576" w:rsidP="00DA32B5">
      <w:pPr>
        <w:spacing w:after="0"/>
        <w:rPr>
          <w:color w:val="333333"/>
        </w:rPr>
      </w:pPr>
    </w:p>
    <w:p w:rsidR="008316AC" w:rsidRPr="008316AC" w:rsidRDefault="008316AC" w:rsidP="008316A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6AC" w:rsidRPr="008316AC" w:rsidRDefault="008316AC" w:rsidP="008316AC">
      <w:pPr>
        <w:numPr>
          <w:ilvl w:val="0"/>
          <w:numId w:val="17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8316A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Промяна в състава на СИК в Община Добричка.</w:t>
      </w:r>
    </w:p>
    <w:p w:rsidR="008316AC" w:rsidRPr="008316AC" w:rsidRDefault="008316AC" w:rsidP="008316AC">
      <w:pPr>
        <w:numPr>
          <w:ilvl w:val="0"/>
          <w:numId w:val="17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8316A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Промяна в състава на СИК в Община Добрич.</w:t>
      </w:r>
    </w:p>
    <w:p w:rsidR="008316AC" w:rsidRPr="008316AC" w:rsidRDefault="008316AC" w:rsidP="008316AC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8316AC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Промяна в състава на СИК в Община Генерал Тошево.</w:t>
      </w:r>
    </w:p>
    <w:p w:rsidR="008316AC" w:rsidRPr="008316AC" w:rsidRDefault="008316AC" w:rsidP="008316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8316A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Публикуване на упълномощени представители на ПП </w:t>
      </w:r>
      <w:r w:rsidRPr="008316AC">
        <w:rPr>
          <w:rFonts w:ascii="Times New Roman" w:eastAsia="Times New Roman" w:hAnsi="Times New Roman" w:cs="Times New Roman"/>
          <w:sz w:val="24"/>
          <w:szCs w:val="24"/>
          <w:lang w:eastAsia="en-US"/>
        </w:rPr>
        <w:t>„Атака“</w:t>
      </w:r>
      <w:r w:rsidRPr="008316A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</w:t>
      </w:r>
    </w:p>
    <w:p w:rsidR="008316AC" w:rsidRPr="008316AC" w:rsidRDefault="008316AC" w:rsidP="008316AC">
      <w:pPr>
        <w:numPr>
          <w:ilvl w:val="0"/>
          <w:numId w:val="17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8316AC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Поправка на техническа грешка в Решение № 143-ЕП от 23.05.2019 г. на РИК Добрич</w:t>
      </w:r>
      <w:bookmarkStart w:id="0" w:name="_GoBack"/>
      <w:bookmarkEnd w:id="0"/>
    </w:p>
    <w:p w:rsidR="008316AC" w:rsidRPr="008316AC" w:rsidRDefault="008316AC" w:rsidP="008316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316AC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Публикуване на упълномощени представители на ПП „Глас народен“</w:t>
      </w:r>
    </w:p>
    <w:p w:rsidR="008316AC" w:rsidRPr="008316AC" w:rsidRDefault="008316AC" w:rsidP="008316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8316A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Публикуване на упълномощени представители на</w:t>
      </w:r>
      <w:r w:rsidRPr="008316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316AC">
        <w:rPr>
          <w:rFonts w:ascii="Times New Roman" w:eastAsia="Calibri" w:hAnsi="Times New Roman" w:cs="Times New Roman"/>
          <w:sz w:val="24"/>
          <w:szCs w:val="24"/>
          <w:lang w:eastAsia="en-US"/>
        </w:rPr>
        <w:t>Коалиция за България</w:t>
      </w:r>
    </w:p>
    <w:p w:rsidR="008316AC" w:rsidRPr="008316AC" w:rsidRDefault="008316AC" w:rsidP="008316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8316A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Промяна в състава на СИК в Община Балчик</w:t>
      </w:r>
    </w:p>
    <w:p w:rsidR="008316AC" w:rsidRPr="008316AC" w:rsidRDefault="008316AC" w:rsidP="008316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8316A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Публикуване на упълномощени представители на</w:t>
      </w:r>
      <w:r w:rsidRPr="008316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ПП „ГЕРБ“</w:t>
      </w:r>
    </w:p>
    <w:p w:rsidR="008316AC" w:rsidRPr="008316AC" w:rsidRDefault="008316AC" w:rsidP="008316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8316A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Публикуване на упълномощени представители на </w:t>
      </w:r>
      <w:r w:rsidRPr="008316AC">
        <w:rPr>
          <w:rFonts w:ascii="Times New Roman" w:eastAsia="Times New Roman" w:hAnsi="Times New Roman" w:cs="Times New Roman"/>
          <w:sz w:val="24"/>
          <w:szCs w:val="24"/>
          <w:lang w:eastAsia="en-US"/>
        </w:rPr>
        <w:t>Коалиция  „  БСП  за България“.</w:t>
      </w:r>
    </w:p>
    <w:p w:rsidR="008316AC" w:rsidRPr="008316AC" w:rsidRDefault="008316AC" w:rsidP="008316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8316A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Публикуване на упълномощени представители на </w:t>
      </w:r>
      <w:r w:rsidRPr="008316AC">
        <w:rPr>
          <w:rFonts w:ascii="Times New Roman" w:eastAsia="Times New Roman" w:hAnsi="Times New Roman" w:cs="Times New Roman"/>
          <w:sz w:val="24"/>
          <w:szCs w:val="24"/>
          <w:lang w:eastAsia="en-US"/>
        </w:rPr>
        <w:t>„НФСБ“</w:t>
      </w:r>
      <w:r w:rsidRPr="008316A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>.</w:t>
      </w:r>
    </w:p>
    <w:p w:rsidR="008316AC" w:rsidRPr="008316AC" w:rsidRDefault="008316AC" w:rsidP="008316A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</w:pPr>
      <w:r w:rsidRPr="008316AC">
        <w:rPr>
          <w:rFonts w:ascii="Times New Roman" w:eastAsia="Times New Roman" w:hAnsi="Times New Roman" w:cs="Times New Roman"/>
          <w:color w:val="333333"/>
          <w:sz w:val="24"/>
          <w:szCs w:val="24"/>
          <w:lang w:eastAsia="en-US"/>
        </w:rPr>
        <w:t xml:space="preserve">Публикуване на упълномощени представители на </w:t>
      </w:r>
      <w:proofErr w:type="spellStart"/>
      <w:r w:rsidRPr="008316AC">
        <w:rPr>
          <w:rFonts w:ascii="Times New Roman" w:eastAsia="Times New Roman" w:hAnsi="Times New Roman" w:cs="Times New Roman"/>
          <w:sz w:val="24"/>
          <w:szCs w:val="24"/>
          <w:lang w:eastAsia="en-US"/>
        </w:rPr>
        <w:t>ПП,,Движение</w:t>
      </w:r>
      <w:proofErr w:type="spellEnd"/>
      <w:r w:rsidRPr="008316A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права и свободи‘</w:t>
      </w:r>
    </w:p>
    <w:p w:rsidR="008316AC" w:rsidRPr="008316AC" w:rsidRDefault="008316AC" w:rsidP="008316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16AC">
        <w:rPr>
          <w:rFonts w:ascii="Times New Roman" w:eastAsia="Times New Roman" w:hAnsi="Times New Roman" w:cs="Times New Roman"/>
          <w:color w:val="333333"/>
          <w:sz w:val="24"/>
          <w:szCs w:val="24"/>
        </w:rPr>
        <w:t>13.Промяна в състава на СИК в Община Каварна.</w:t>
      </w:r>
    </w:p>
    <w:p w:rsidR="008316AC" w:rsidRPr="008316AC" w:rsidRDefault="008316AC" w:rsidP="008316AC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6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14.</w:t>
      </w:r>
      <w:r w:rsidRPr="008316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316AC">
        <w:rPr>
          <w:rFonts w:ascii="Times New Roman" w:eastAsia="Times New Roman" w:hAnsi="Times New Roman" w:cs="Times New Roman"/>
          <w:sz w:val="24"/>
          <w:szCs w:val="24"/>
        </w:rPr>
        <w:t xml:space="preserve">Регистриране на застъпници на кандидатска листа на Партия </w:t>
      </w:r>
      <w:r w:rsidRPr="008316AC">
        <w:rPr>
          <w:rFonts w:ascii="Times New Roman" w:eastAsia="Times New Roman" w:hAnsi="Times New Roman" w:cs="Times New Roman"/>
          <w:bCs/>
        </w:rPr>
        <w:t>„ВОЛЯ“</w:t>
      </w:r>
      <w:r w:rsidRPr="008316AC">
        <w:rPr>
          <w:rFonts w:ascii="Times New Roman" w:eastAsia="Times New Roman" w:hAnsi="Times New Roman" w:cs="Times New Roman"/>
          <w:sz w:val="24"/>
          <w:szCs w:val="24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8316AC" w:rsidRPr="008316AC" w:rsidRDefault="008316AC" w:rsidP="008316AC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16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15.</w:t>
      </w:r>
      <w:r w:rsidRPr="008316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316AC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Регистриране на застъпници на кандидатска листа на Коалиция  „БСП за България“   при произвеждане на изборите за членове на Европейския парламент от Република България на 26 май 2019 год.</w:t>
      </w:r>
    </w:p>
    <w:p w:rsidR="008316AC" w:rsidRPr="008316AC" w:rsidRDefault="008316AC" w:rsidP="008316AC">
      <w:pPr>
        <w:shd w:val="clear" w:color="auto" w:fill="FFFFFF"/>
        <w:spacing w:after="0" w:line="240" w:lineRule="auto"/>
        <w:ind w:left="426" w:hanging="142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8316AC">
        <w:rPr>
          <w:rFonts w:ascii="Times New Roman" w:hAnsi="Times New Roman" w:cs="Times New Roman"/>
          <w:color w:val="333333"/>
          <w:sz w:val="24"/>
          <w:szCs w:val="24"/>
        </w:rPr>
        <w:t xml:space="preserve"> 16.</w:t>
      </w:r>
      <w:r w:rsidRPr="008316AC">
        <w:rPr>
          <w:rFonts w:ascii="Times New Roman" w:eastAsiaTheme="minorHAnsi" w:hAnsi="Times New Roman" w:cs="Times New Roman"/>
          <w:b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8316AC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Поправка на техническа грешка в Решение № 132-ЕП от 23.05.2019 г. на РИК Добрич </w:t>
      </w:r>
    </w:p>
    <w:p w:rsidR="008316AC" w:rsidRPr="008316AC" w:rsidRDefault="008316AC" w:rsidP="008316AC">
      <w:pPr>
        <w:spacing w:after="0" w:line="240" w:lineRule="auto"/>
        <w:jc w:val="both"/>
        <w:rPr>
          <w:u w:val="single"/>
        </w:rPr>
      </w:pPr>
    </w:p>
    <w:p w:rsidR="008D3AF3" w:rsidRPr="001D3282" w:rsidRDefault="008D3AF3" w:rsidP="008316AC">
      <w:pPr>
        <w:pStyle w:val="a4"/>
        <w:spacing w:after="0" w:line="0" w:lineRule="atLeast"/>
        <w:ind w:left="567" w:hanging="207"/>
        <w:rPr>
          <w:rFonts w:ascii="Times New Roman" w:hAnsi="Times New Roman" w:cs="Times New Roman"/>
          <w:sz w:val="24"/>
          <w:szCs w:val="24"/>
        </w:rPr>
      </w:pPr>
    </w:p>
    <w:sectPr w:rsidR="008D3AF3" w:rsidRPr="001D3282" w:rsidSect="00A678A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70"/>
    <w:multiLevelType w:val="hybridMultilevel"/>
    <w:tmpl w:val="31482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97AB3"/>
    <w:multiLevelType w:val="hybridMultilevel"/>
    <w:tmpl w:val="F91A1F5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4B700F"/>
    <w:multiLevelType w:val="hybridMultilevel"/>
    <w:tmpl w:val="6368F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3F4C"/>
    <w:multiLevelType w:val="hybridMultilevel"/>
    <w:tmpl w:val="FC1A1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344A"/>
    <w:multiLevelType w:val="hybridMultilevel"/>
    <w:tmpl w:val="68C6DEE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46CD4"/>
    <w:multiLevelType w:val="hybridMultilevel"/>
    <w:tmpl w:val="EA182204"/>
    <w:lvl w:ilvl="0" w:tplc="146A748E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B4C92"/>
    <w:multiLevelType w:val="hybridMultilevel"/>
    <w:tmpl w:val="FC1A1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30E61"/>
    <w:multiLevelType w:val="hybridMultilevel"/>
    <w:tmpl w:val="A872B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C1609"/>
    <w:multiLevelType w:val="hybridMultilevel"/>
    <w:tmpl w:val="4BC8C8B8"/>
    <w:lvl w:ilvl="0" w:tplc="F060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E47013"/>
    <w:multiLevelType w:val="hybridMultilevel"/>
    <w:tmpl w:val="3B823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31C1D"/>
    <w:multiLevelType w:val="hybridMultilevel"/>
    <w:tmpl w:val="9C666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A0A30"/>
    <w:multiLevelType w:val="hybridMultilevel"/>
    <w:tmpl w:val="E4A88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D7DC2"/>
    <w:multiLevelType w:val="hybridMultilevel"/>
    <w:tmpl w:val="1B3C1F08"/>
    <w:lvl w:ilvl="0" w:tplc="D900516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D214F"/>
    <w:multiLevelType w:val="hybridMultilevel"/>
    <w:tmpl w:val="F5EAC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5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7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3"/>
    <w:rsid w:val="00034EA3"/>
    <w:rsid w:val="00074DF8"/>
    <w:rsid w:val="000823A5"/>
    <w:rsid w:val="001418D8"/>
    <w:rsid w:val="00155AE6"/>
    <w:rsid w:val="00160DF6"/>
    <w:rsid w:val="001864EA"/>
    <w:rsid w:val="001A3B4D"/>
    <w:rsid w:val="001D3282"/>
    <w:rsid w:val="002A53CD"/>
    <w:rsid w:val="00322A8E"/>
    <w:rsid w:val="00356582"/>
    <w:rsid w:val="003A010B"/>
    <w:rsid w:val="003A2CF7"/>
    <w:rsid w:val="003E5923"/>
    <w:rsid w:val="00480C05"/>
    <w:rsid w:val="00497330"/>
    <w:rsid w:val="00543334"/>
    <w:rsid w:val="0055693C"/>
    <w:rsid w:val="005A68CC"/>
    <w:rsid w:val="00672F7D"/>
    <w:rsid w:val="006A07DB"/>
    <w:rsid w:val="006D0798"/>
    <w:rsid w:val="006E313A"/>
    <w:rsid w:val="007257AB"/>
    <w:rsid w:val="008117E3"/>
    <w:rsid w:val="008316AC"/>
    <w:rsid w:val="008A0248"/>
    <w:rsid w:val="008D3AF3"/>
    <w:rsid w:val="00901217"/>
    <w:rsid w:val="00904CAC"/>
    <w:rsid w:val="00974D54"/>
    <w:rsid w:val="009942C9"/>
    <w:rsid w:val="00A25D7F"/>
    <w:rsid w:val="00A30A73"/>
    <w:rsid w:val="00A64F1D"/>
    <w:rsid w:val="00A678A3"/>
    <w:rsid w:val="00AD33EB"/>
    <w:rsid w:val="00B27232"/>
    <w:rsid w:val="00B72CAF"/>
    <w:rsid w:val="00BA446B"/>
    <w:rsid w:val="00BC63CF"/>
    <w:rsid w:val="00C846F8"/>
    <w:rsid w:val="00CB2D67"/>
    <w:rsid w:val="00D03306"/>
    <w:rsid w:val="00D6006D"/>
    <w:rsid w:val="00DA32B5"/>
    <w:rsid w:val="00DA6CC3"/>
    <w:rsid w:val="00DC2349"/>
    <w:rsid w:val="00E05E33"/>
    <w:rsid w:val="00E1560C"/>
    <w:rsid w:val="00E44111"/>
    <w:rsid w:val="00E54AD5"/>
    <w:rsid w:val="00F02B2D"/>
    <w:rsid w:val="00F36738"/>
    <w:rsid w:val="00F70332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3DAC"/>
  <w15:chartTrackingRefBased/>
  <w15:docId w15:val="{A71BF555-8A85-4663-865F-EC151E7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3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A07DB"/>
    <w:rPr>
      <w:rFonts w:ascii="Segoe UI" w:eastAsiaTheme="minorEastAsia" w:hAnsi="Segoe UI" w:cs="Segoe UI"/>
      <w:sz w:val="18"/>
      <w:szCs w:val="18"/>
      <w:lang w:eastAsia="bg-BG"/>
    </w:rPr>
  </w:style>
  <w:style w:type="character" w:styleId="a7">
    <w:name w:val="Strong"/>
    <w:basedOn w:val="a0"/>
    <w:uiPriority w:val="22"/>
    <w:qFormat/>
    <w:rsid w:val="00BA446B"/>
    <w:rPr>
      <w:b/>
      <w:bCs/>
    </w:rPr>
  </w:style>
  <w:style w:type="paragraph" w:customStyle="1" w:styleId="resh-title">
    <w:name w:val="resh-title"/>
    <w:basedOn w:val="a"/>
    <w:rsid w:val="0090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47</cp:revision>
  <cp:lastPrinted>2019-05-23T14:22:00Z</cp:lastPrinted>
  <dcterms:created xsi:type="dcterms:W3CDTF">2019-05-07T06:28:00Z</dcterms:created>
  <dcterms:modified xsi:type="dcterms:W3CDTF">2019-05-24T15:43:00Z</dcterms:modified>
</cp:coreProperties>
</file>