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DE" w:rsidRPr="00905230" w:rsidRDefault="00F906DE" w:rsidP="00F90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4"/>
          <w:szCs w:val="34"/>
          <w:lang w:val="en-US" w:eastAsia="bg-BG"/>
        </w:rPr>
      </w:pPr>
      <w:r w:rsidRPr="00905230">
        <w:rPr>
          <w:rFonts w:ascii="Times New Roman" w:eastAsia="Times New Roman" w:hAnsi="Times New Roman"/>
          <w:sz w:val="34"/>
          <w:szCs w:val="34"/>
          <w:lang w:eastAsia="bg-BG"/>
        </w:rPr>
        <w:t>Районна Избирателна Комисия – Добрич</w:t>
      </w:r>
    </w:p>
    <w:p w:rsidR="00F906DE" w:rsidRPr="00905230" w:rsidRDefault="00F906DE" w:rsidP="00F906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F906DE" w:rsidRPr="00905230" w:rsidRDefault="00F906DE" w:rsidP="00F90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905230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905230">
        <w:rPr>
          <w:rFonts w:ascii="Times New Roman" w:eastAsia="Times New Roman" w:hAnsi="Times New Roman"/>
          <w:sz w:val="29"/>
          <w:szCs w:val="29"/>
          <w:lang w:eastAsia="bg-BG"/>
        </w:rPr>
        <w:br/>
        <w:t>№ 02</w:t>
      </w:r>
      <w:r w:rsidRPr="00905230">
        <w:rPr>
          <w:rFonts w:ascii="Times New Roman" w:eastAsia="Times New Roman" w:hAnsi="Times New Roman"/>
          <w:sz w:val="29"/>
          <w:szCs w:val="29"/>
          <w:lang w:eastAsia="bg-BG"/>
        </w:rPr>
        <w:t>-НС</w:t>
      </w:r>
      <w:r w:rsidRPr="00905230">
        <w:rPr>
          <w:rFonts w:ascii="Times New Roman" w:eastAsia="Times New Roman" w:hAnsi="Times New Roman"/>
          <w:sz w:val="29"/>
          <w:szCs w:val="29"/>
          <w:lang w:eastAsia="bg-BG"/>
        </w:rPr>
        <w:t>/15</w:t>
      </w:r>
      <w:r w:rsidRPr="00905230">
        <w:rPr>
          <w:rFonts w:ascii="Times New Roman" w:eastAsia="Times New Roman" w:hAnsi="Times New Roman"/>
          <w:sz w:val="29"/>
          <w:szCs w:val="29"/>
          <w:lang w:eastAsia="bg-BG"/>
        </w:rPr>
        <w:t>.02.2021г.</w:t>
      </w:r>
    </w:p>
    <w:p w:rsidR="00F906DE" w:rsidRPr="00905230" w:rsidRDefault="00F906DE" w:rsidP="00F906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Днес 1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.02.2021г. в</w:t>
      </w:r>
      <w:r w:rsidRPr="00905230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проведе заседание на РИК Добрички</w:t>
      </w:r>
    </w:p>
    <w:p w:rsidR="00F906DE" w:rsidRPr="00905230" w:rsidRDefault="00F906DE" w:rsidP="00F906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4"/>
        <w:gridCol w:w="5348"/>
      </w:tblGrid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F90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F90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F90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F90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Александрина Богомилова Маркова</w:t>
            </w:r>
          </w:p>
          <w:p w:rsidR="00F906DE" w:rsidRPr="00905230" w:rsidRDefault="00F906DE" w:rsidP="00F90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F90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F90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  <w:tr w:rsidR="00905230" w:rsidRPr="00905230" w:rsidTr="00F906DE">
        <w:trPr>
          <w:trHeight w:val="552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906DE" w:rsidRPr="00905230" w:rsidRDefault="00F906DE" w:rsidP="004B3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052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</w:tbl>
    <w:p w:rsidR="00F906DE" w:rsidRPr="00905230" w:rsidRDefault="00F906DE" w:rsidP="00F906D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06DE" w:rsidRPr="00905230" w:rsidRDefault="00F906DE" w:rsidP="00525A0D">
      <w:p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ОТСЪСТВАХА: Кристина Кирилова Костова-Хюсеин</w:t>
      </w:r>
      <w:r w:rsidR="00FC171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C1715" w:rsidRPr="00905230">
        <w:rPr>
          <w:rFonts w:ascii="Times New Roman" w:eastAsia="Times New Roman" w:hAnsi="Times New Roman"/>
          <w:sz w:val="24"/>
          <w:szCs w:val="24"/>
          <w:lang w:eastAsia="bg-BG"/>
        </w:rPr>
        <w:t>Сюзан Зекерие Рамис</w:t>
      </w:r>
      <w:r w:rsidR="00FC171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FC1715" w:rsidRPr="00905230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 w:rsidR="0000536A">
        <w:rPr>
          <w:rFonts w:ascii="Times New Roman" w:eastAsia="Times New Roman" w:hAnsi="Times New Roman"/>
          <w:sz w:val="24"/>
          <w:szCs w:val="24"/>
          <w:lang w:eastAsia="bg-BG"/>
        </w:rPr>
        <w:t>. При гласуване на точка шеста от дневния ред се присъединиха и гласуваха Сюзан Зекерие Рамис и</w:t>
      </w:r>
      <w:r w:rsidR="0000536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0536A" w:rsidRPr="00905230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  <w:r w:rsidR="0000536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906DE" w:rsidRPr="00905230" w:rsidRDefault="00F906DE" w:rsidP="00525A0D">
      <w:p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17:3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0 часа и предсе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дателствано от  Председателя на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РИК Добрич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ки</w:t>
      </w:r>
      <w:r w:rsidRPr="00905230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906DE" w:rsidRPr="00905230" w:rsidRDefault="00F906DE" w:rsidP="00525A0D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F906DE" w:rsidRPr="00905230" w:rsidRDefault="00F906DE" w:rsidP="00525A0D">
      <w:pPr>
        <w:spacing w:after="0" w:line="276" w:lineRule="auto"/>
        <w:ind w:left="270" w:right="-30"/>
        <w:jc w:val="center"/>
        <w:rPr>
          <w:rFonts w:ascii="Times New Roman" w:hAnsi="Times New Roman"/>
          <w:b/>
          <w:sz w:val="24"/>
          <w:szCs w:val="24"/>
        </w:rPr>
      </w:pPr>
    </w:p>
    <w:p w:rsidR="00F906DE" w:rsidRPr="00905230" w:rsidRDefault="00F906DE" w:rsidP="00525A0D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230">
        <w:rPr>
          <w:rFonts w:ascii="Times New Roman" w:hAnsi="Times New Roman"/>
          <w:sz w:val="24"/>
          <w:szCs w:val="24"/>
          <w:lang w:eastAsia="en-US"/>
        </w:rPr>
        <w:t>Входяща и изходяща кореспонденция</w:t>
      </w:r>
    </w:p>
    <w:p w:rsidR="00F906DE" w:rsidRPr="00905230" w:rsidRDefault="00F906DE" w:rsidP="00525A0D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230">
        <w:rPr>
          <w:rFonts w:ascii="Times New Roman" w:hAnsi="Times New Roman"/>
          <w:sz w:val="24"/>
          <w:szCs w:val="24"/>
        </w:rPr>
        <w:t>Печат на Районна избирателна комисия в Осми изборен район - Добрички</w:t>
      </w:r>
    </w:p>
    <w:p w:rsidR="00F906DE" w:rsidRPr="00905230" w:rsidRDefault="00F906DE" w:rsidP="00525A0D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230">
        <w:rPr>
          <w:rFonts w:ascii="Times New Roman" w:hAnsi="Times New Roman"/>
          <w:sz w:val="24"/>
          <w:szCs w:val="24"/>
        </w:rPr>
        <w:t>Реда за разглеждане на жалби и сигнали, подадени до Районна избирателна комисия - Добрички</w:t>
      </w:r>
    </w:p>
    <w:p w:rsidR="00F906DE" w:rsidRPr="00905230" w:rsidRDefault="00F906DE" w:rsidP="00525A0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70"/>
        <w:jc w:val="both"/>
      </w:pPr>
      <w:r w:rsidRPr="00905230">
        <w:t>Избор на говорител на Районна избирателна комисия в Осми изборен район – Добрички</w:t>
      </w:r>
    </w:p>
    <w:p w:rsidR="00F906DE" w:rsidRPr="00905230" w:rsidRDefault="00F906DE" w:rsidP="00525A0D">
      <w:pPr>
        <w:pStyle w:val="a3"/>
        <w:numPr>
          <w:ilvl w:val="0"/>
          <w:numId w:val="1"/>
        </w:num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5230">
        <w:rPr>
          <w:rFonts w:ascii="Times New Roman" w:hAnsi="Times New Roman"/>
          <w:sz w:val="24"/>
          <w:szCs w:val="24"/>
        </w:rPr>
        <w:t>Утвърждаване на списък на членове, чиито постоянен и настоящ адрес не са в населеното място, съгласно Решение № 1991 от 05.02.2021г. на ЦИК.</w:t>
      </w:r>
    </w:p>
    <w:p w:rsidR="00F906DE" w:rsidRPr="00905230" w:rsidRDefault="00F906DE" w:rsidP="00525A0D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</w:p>
    <w:p w:rsidR="00F906DE" w:rsidRPr="00905230" w:rsidRDefault="00F906DE" w:rsidP="00525A0D">
      <w:pPr>
        <w:pStyle w:val="a3"/>
        <w:spacing w:before="100" w:beforeAutospacing="1" w:after="100" w:afterAutospacing="1" w:line="240" w:lineRule="auto"/>
        <w:ind w:left="270"/>
        <w:rPr>
          <w:rFonts w:ascii="Times New Roman" w:hAnsi="Times New Roman"/>
          <w:b/>
          <w:sz w:val="24"/>
          <w:szCs w:val="24"/>
          <w:u w:val="single"/>
        </w:rPr>
      </w:pPr>
      <w:r w:rsidRPr="00905230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906DE" w:rsidRPr="00905230" w:rsidRDefault="00F906DE" w:rsidP="00525A0D">
      <w:pPr>
        <w:spacing w:before="100" w:beforeAutospacing="1" w:after="100" w:afterAutospacing="1" w:line="240" w:lineRule="auto"/>
        <w:ind w:left="270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Входящата кореспон</w:t>
      </w:r>
      <w:r w:rsidRPr="00905230">
        <w:rPr>
          <w:rFonts w:ascii="Times New Roman" w:hAnsi="Times New Roman"/>
          <w:sz w:val="24"/>
          <w:szCs w:val="24"/>
        </w:rPr>
        <w:t>денция бе докладвана от дежурните</w:t>
      </w:r>
      <w:r w:rsidRPr="00905230">
        <w:rPr>
          <w:rFonts w:ascii="Times New Roman" w:hAnsi="Times New Roman"/>
          <w:sz w:val="24"/>
          <w:szCs w:val="24"/>
        </w:rPr>
        <w:t xml:space="preserve"> –</w:t>
      </w:r>
      <w:r w:rsidRPr="00905230">
        <w:rPr>
          <w:rFonts w:ascii="Times New Roman" w:hAnsi="Times New Roman"/>
          <w:sz w:val="24"/>
          <w:szCs w:val="24"/>
        </w:rPr>
        <w:t xml:space="preserve"> Атанас Вълков, Светослав Узунов, Анита Атанасова и Илияна Момчева</w:t>
      </w:r>
    </w:p>
    <w:p w:rsidR="00F906DE" w:rsidRPr="00905230" w:rsidRDefault="00F906DE" w:rsidP="00525A0D">
      <w:p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0523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167685" w:rsidRPr="00905230" w:rsidRDefault="00F906DE" w:rsidP="00525A0D">
      <w:pPr>
        <w:spacing w:after="0" w:line="276" w:lineRule="auto"/>
        <w:ind w:left="270" w:right="-30"/>
        <w:jc w:val="both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Председателят на РИК Добрич Цонка Велкова п</w:t>
      </w:r>
      <w:r w:rsidR="00167685" w:rsidRPr="00905230">
        <w:rPr>
          <w:rFonts w:ascii="Times New Roman" w:hAnsi="Times New Roman"/>
          <w:sz w:val="24"/>
          <w:szCs w:val="24"/>
        </w:rPr>
        <w:t>редложи маркиране по уникален начин на п</w:t>
      </w:r>
      <w:r w:rsidR="00167685" w:rsidRPr="00905230">
        <w:rPr>
          <w:rFonts w:ascii="Times New Roman" w:hAnsi="Times New Roman"/>
          <w:sz w:val="24"/>
          <w:szCs w:val="24"/>
        </w:rPr>
        <w:t>ечат</w:t>
      </w:r>
      <w:r w:rsidR="00167685" w:rsidRPr="00905230">
        <w:rPr>
          <w:rFonts w:ascii="Times New Roman" w:hAnsi="Times New Roman"/>
          <w:sz w:val="24"/>
          <w:szCs w:val="24"/>
        </w:rPr>
        <w:t>ите</w:t>
      </w:r>
      <w:r w:rsidR="00167685" w:rsidRPr="00905230">
        <w:rPr>
          <w:rFonts w:ascii="Times New Roman" w:hAnsi="Times New Roman"/>
          <w:sz w:val="24"/>
          <w:szCs w:val="24"/>
        </w:rPr>
        <w:t xml:space="preserve"> на Районна избирателна комисия в Осми изборен район </w:t>
      </w:r>
      <w:r w:rsidR="00167685" w:rsidRPr="00905230">
        <w:rPr>
          <w:rFonts w:ascii="Times New Roman" w:hAnsi="Times New Roman"/>
          <w:sz w:val="24"/>
          <w:szCs w:val="24"/>
        </w:rPr>
        <w:t>–</w:t>
      </w:r>
      <w:r w:rsidR="00167685" w:rsidRPr="00905230">
        <w:rPr>
          <w:rFonts w:ascii="Times New Roman" w:hAnsi="Times New Roman"/>
          <w:sz w:val="24"/>
          <w:szCs w:val="24"/>
        </w:rPr>
        <w:t xml:space="preserve"> Добрички</w:t>
      </w:r>
    </w:p>
    <w:p w:rsidR="00167685" w:rsidRPr="00905230" w:rsidRDefault="00167685" w:rsidP="00525A0D">
      <w:pPr>
        <w:shd w:val="clear" w:color="auto" w:fill="FFFFFF"/>
        <w:spacing w:after="15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>След направени разисквания и констатация и на основание</w:t>
      </w:r>
      <w:r w:rsidRPr="00905230">
        <w:rPr>
          <w:rFonts w:ascii="Times New Roman" w:hAnsi="Times New Roman"/>
          <w:sz w:val="24"/>
          <w:szCs w:val="24"/>
        </w:rPr>
        <w:t xml:space="preserve">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чл. 72, ал. 1 ИК и от Решение № 1981-НС/03.02.202г. на ЦИК, Районна избирателна комисия в Осми изборен район – Добрички /РИК Добрички/</w:t>
      </w:r>
    </w:p>
    <w:p w:rsidR="00167685" w:rsidRPr="00905230" w:rsidRDefault="00167685" w:rsidP="00525A0D">
      <w:pPr>
        <w:shd w:val="clear" w:color="auto" w:fill="FFFFFF"/>
        <w:spacing w:after="150" w:line="240" w:lineRule="auto"/>
        <w:ind w:left="27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67685" w:rsidRPr="00905230" w:rsidRDefault="00167685" w:rsidP="00525A0D">
      <w:pPr>
        <w:pStyle w:val="a3"/>
        <w:numPr>
          <w:ilvl w:val="0"/>
          <w:numId w:val="2"/>
        </w:numPr>
        <w:shd w:val="clear" w:color="auto" w:fill="FFFFFF"/>
        <w:tabs>
          <w:tab w:val="left" w:pos="450"/>
        </w:tabs>
        <w:spacing w:before="100" w:beforeAutospacing="1" w:after="100" w:afterAutospacing="1" w:line="240" w:lineRule="auto"/>
        <w:ind w:left="270"/>
        <w:jc w:val="both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Печатът на районните избирателни комисии е кръгъл с един пръстен. Във вътрешния кръг се изписва текстът „РИК“, наименованието и номерът на района. В пръстена се изписва текстът „Избори НС 2021“.</w:t>
      </w:r>
    </w:p>
    <w:p w:rsidR="00167685" w:rsidRPr="00905230" w:rsidRDefault="00167685" w:rsidP="00525A0D">
      <w:pPr>
        <w:numPr>
          <w:ilvl w:val="0"/>
          <w:numId w:val="2"/>
        </w:numPr>
        <w:shd w:val="clear" w:color="auto" w:fill="FFFFFF"/>
        <w:tabs>
          <w:tab w:val="left" w:pos="450"/>
        </w:tabs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Добрички има 3 (три) броя печати.</w:t>
      </w:r>
    </w:p>
    <w:p w:rsidR="00167685" w:rsidRPr="00905230" w:rsidRDefault="00167685" w:rsidP="00525A0D">
      <w:pPr>
        <w:numPr>
          <w:ilvl w:val="0"/>
          <w:numId w:val="2"/>
        </w:numPr>
        <w:shd w:val="clear" w:color="auto" w:fill="FFFFFF"/>
        <w:tabs>
          <w:tab w:val="left" w:pos="450"/>
        </w:tabs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РИК Добрички, определи Върбан Димитров Върбанов  заедно с  председателя на комисията Цонка Велкова да извършат маркиране на печатите по уникален начин, за което да се състави отделен протокол, съдържащ най-малко 3 (три) отпечатъка от всеки от маркираните печати.</w:t>
      </w:r>
    </w:p>
    <w:p w:rsidR="00167685" w:rsidRPr="00905230" w:rsidRDefault="00167685" w:rsidP="00525A0D">
      <w:pPr>
        <w:shd w:val="clear" w:color="auto" w:fill="FFFFFF"/>
        <w:tabs>
          <w:tab w:val="left" w:pos="450"/>
        </w:tabs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685" w:rsidRPr="00905230" w:rsidRDefault="00167685" w:rsidP="00525A0D">
      <w:pPr>
        <w:shd w:val="clear" w:color="auto" w:fill="FFFFFF"/>
        <w:tabs>
          <w:tab w:val="left" w:pos="450"/>
        </w:tabs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На днешното заседание лицата от т.3 маркираха един печат, за което се състави протокол, съдържащ три отпечатъка от него.</w:t>
      </w:r>
    </w:p>
    <w:p w:rsidR="00167685" w:rsidRPr="00905230" w:rsidRDefault="00167685" w:rsidP="00525A0D">
      <w:pPr>
        <w:shd w:val="clear" w:color="auto" w:fill="FFFFFF"/>
        <w:tabs>
          <w:tab w:val="left" w:pos="450"/>
        </w:tabs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685" w:rsidRPr="00905230" w:rsidRDefault="00167685" w:rsidP="00525A0D">
      <w:pPr>
        <w:shd w:val="clear" w:color="auto" w:fill="FFFFFF"/>
        <w:tabs>
          <w:tab w:val="left" w:pos="450"/>
        </w:tabs>
        <w:spacing w:after="0" w:line="240" w:lineRule="auto"/>
        <w:ind w:left="27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Протоколът се подписа от всички членове на </w:t>
      </w:r>
      <w:r w:rsidRPr="00905230">
        <w:rPr>
          <w:rFonts w:ascii="Times New Roman" w:hAnsi="Times New Roman"/>
          <w:sz w:val="24"/>
          <w:szCs w:val="24"/>
          <w:lang w:eastAsia="bg-BG"/>
        </w:rPr>
        <w:t>РИК Добрички</w:t>
      </w:r>
    </w:p>
    <w:p w:rsidR="002976AC" w:rsidRPr="00905230" w:rsidRDefault="00525A0D" w:rsidP="002976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="002976AC" w:rsidRPr="00905230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2976AC" w:rsidRPr="00525A0D" w:rsidRDefault="002976AC" w:rsidP="00525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05230">
        <w:rPr>
          <w:rFonts w:ascii="Times New Roman" w:hAnsi="Times New Roman"/>
          <w:sz w:val="24"/>
          <w:szCs w:val="24"/>
        </w:rPr>
        <w:lastRenderedPageBreak/>
        <w:t xml:space="preserve">за: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Диана Божидарова Манева, Атанас Георгиев Вълков, Анита Иванова Атанасова, Димчо Илиев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 Александрина Богомилова Маркова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525A0D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Славкова Тод</w:t>
      </w:r>
      <w:r w:rsidR="00525A0D">
        <w:rPr>
          <w:rFonts w:ascii="Times New Roman" w:eastAsia="Times New Roman" w:hAnsi="Times New Roman"/>
          <w:sz w:val="24"/>
          <w:szCs w:val="24"/>
          <w:lang w:eastAsia="bg-BG"/>
        </w:rPr>
        <w:t>орова,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Димитров Узунов, Диляна Данаилова Василева</w:t>
      </w:r>
    </w:p>
    <w:p w:rsidR="002976AC" w:rsidRPr="00905230" w:rsidRDefault="002976AC" w:rsidP="002976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905230" w:rsidRPr="00905230" w:rsidRDefault="00905230" w:rsidP="00525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90523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 от дневния ред :</w:t>
      </w:r>
    </w:p>
    <w:p w:rsidR="00905230" w:rsidRPr="00905230" w:rsidRDefault="00905230" w:rsidP="00905230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Председателят Цонка Велкова предложи</w:t>
      </w:r>
      <w:r w:rsidRPr="00905230">
        <w:rPr>
          <w:rFonts w:ascii="Times New Roman" w:hAnsi="Times New Roman"/>
          <w:sz w:val="24"/>
          <w:szCs w:val="24"/>
        </w:rPr>
        <w:t xml:space="preserve"> за разглеждане реда за</w:t>
      </w:r>
      <w:r w:rsidRPr="00905230">
        <w:rPr>
          <w:rFonts w:ascii="Times New Roman" w:hAnsi="Times New Roman"/>
          <w:sz w:val="24"/>
          <w:szCs w:val="24"/>
        </w:rPr>
        <w:t xml:space="preserve"> жалби и сигнали, подадени до </w:t>
      </w:r>
      <w:r w:rsidRPr="00905230">
        <w:rPr>
          <w:rFonts w:ascii="Times New Roman" w:hAnsi="Times New Roman"/>
          <w:sz w:val="24"/>
          <w:szCs w:val="24"/>
        </w:rPr>
        <w:t>РИК Добрички</w:t>
      </w:r>
    </w:p>
    <w:p w:rsidR="00905230" w:rsidRPr="00905230" w:rsidRDefault="00905230" w:rsidP="00905230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hAnsi="Times New Roman"/>
          <w:sz w:val="24"/>
          <w:szCs w:val="24"/>
        </w:rPr>
        <w:t>След направени разисквания и констатации, и на основание</w:t>
      </w:r>
      <w:r w:rsidRPr="00905230">
        <w:rPr>
          <w:rFonts w:ascii="Times New Roman" w:hAnsi="Times New Roman"/>
          <w:sz w:val="24"/>
          <w:szCs w:val="24"/>
        </w:rPr>
        <w:t xml:space="preserve">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чл. 72, ал. 1, т.1, т. 20, т. 21, чл. 73, чл. 200 и чл. 201 от Изборния кодекс, Решение № 62/04.04.2019г. и Решение № 2005-НС/10.02.2021г. на ЦИК, Районна избирателна комисия в Осми изборен район – Добрички,</w:t>
      </w:r>
    </w:p>
    <w:p w:rsidR="00905230" w:rsidRPr="00905230" w:rsidRDefault="00905230" w:rsidP="00905230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05230" w:rsidRPr="00905230" w:rsidRDefault="00905230" w:rsidP="0090523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05230" w:rsidRPr="00905230" w:rsidRDefault="00905230" w:rsidP="0090523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905230" w:rsidRPr="00905230" w:rsidRDefault="00905230" w:rsidP="009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І. ОПРЕДЕЛЯ условията и реда за приемане и разглеждане на жалби и сигнали, постъпили в районната избирателна комисия (РИК).</w:t>
      </w:r>
    </w:p>
    <w:p w:rsidR="00905230" w:rsidRPr="00905230" w:rsidRDefault="00905230" w:rsidP="009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При постъпване на жалба срещу решение на РИК,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905230" w:rsidRPr="00905230" w:rsidRDefault="00905230" w:rsidP="009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отбелязва жалбата и в електронния регистър.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1. 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2.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3. Регистрираните документи се предават на председателя на РИК, който с резолюция ги разпределя на член на РИК за доклад на заседание на комисията.</w:t>
      </w:r>
    </w:p>
    <w:p w:rsidR="00905230" w:rsidRPr="00905230" w:rsidRDefault="00905230" w:rsidP="0090523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Процедура за разглеждане на жалби и сигнали.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4.1. Членът на РИК, на когото са разпределени жалбата или сигналът, следва да обработи жалбата или сигнала в тридневен срок от постъпването им.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4.2.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4.3. Когато членът на РИК установи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нередовности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нередовностите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, членът на РИК докладва жалбата или сигнала в заседание на комисията за разглеждане в тридневен срок с проект за решение.</w:t>
      </w:r>
    </w:p>
    <w:p w:rsidR="00905230" w:rsidRPr="00905230" w:rsidRDefault="00905230" w:rsidP="00905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4.4. 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4.5. Когато в жалбата или сигнала не се съдържат твърдения за нарушение на разпоредбите на Изборния кодекс и не са налице условията по т. 4.3., комисията може да реши жалбата или сигналът да останат за сведение.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4.6.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4.7. Комисията се произнася с решение по постъпилата жалба или сигнал в тридневен срок.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4.8. Начинът на взимане и обявяване на решенията на РИК се определя с решение на ЦИК.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5.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:rsidR="00905230" w:rsidRP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6. 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905230" w:rsidRDefault="00905230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7. 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:rsidR="008D1F68" w:rsidRPr="00905230" w:rsidRDefault="008D1F68" w:rsidP="009052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25A0D" w:rsidRPr="00905230" w:rsidRDefault="00525A0D" w:rsidP="00525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905230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25A0D" w:rsidRPr="00525A0D" w:rsidRDefault="00525A0D" w:rsidP="00525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за: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Диана Божидарова Манева, Атанас Георгиев Вълков, Анита Иванова Атанасова, Димчо Илиев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 Александрина Богомилова Маркова,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Славкова Тод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орова,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Димитров Узунов, Диляна Данаилова Василева</w:t>
      </w:r>
    </w:p>
    <w:p w:rsidR="00525A0D" w:rsidRPr="00905230" w:rsidRDefault="00525A0D" w:rsidP="00525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8D1F68" w:rsidRPr="00C43228" w:rsidRDefault="008D1F68" w:rsidP="00525A0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432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четвърта от дневния ред :</w:t>
      </w:r>
    </w:p>
    <w:p w:rsidR="00670E40" w:rsidRPr="00905230" w:rsidRDefault="008D1F68" w:rsidP="00670E40">
      <w:pPr>
        <w:pStyle w:val="a4"/>
        <w:shd w:val="clear" w:color="auto" w:fill="FFFFFF"/>
        <w:spacing w:before="0" w:beforeAutospacing="0" w:after="150" w:afterAutospacing="0"/>
        <w:jc w:val="both"/>
      </w:pPr>
      <w:r w:rsidRPr="008D1F68">
        <w:t>Председателят Цонка Велкова предложи</w:t>
      </w:r>
      <w:r w:rsidR="00670E40">
        <w:t xml:space="preserve"> за разглеждане и</w:t>
      </w:r>
      <w:r w:rsidR="00670E40" w:rsidRPr="00905230">
        <w:t>збор</w:t>
      </w:r>
      <w:r w:rsidR="00670E40">
        <w:t>а</w:t>
      </w:r>
      <w:r w:rsidR="00670E40" w:rsidRPr="00905230">
        <w:t xml:space="preserve"> на говорител на Районна избирателна комисия в Осми изборен район – Добрички</w:t>
      </w:r>
    </w:p>
    <w:p w:rsidR="00670E40" w:rsidRPr="00670E40" w:rsidRDefault="00670E40" w:rsidP="00670E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3228">
        <w:rPr>
          <w:rFonts w:ascii="Times New Roman" w:hAnsi="Times New Roman"/>
          <w:sz w:val="24"/>
          <w:szCs w:val="24"/>
        </w:rPr>
        <w:t>След напра</w:t>
      </w:r>
      <w:r>
        <w:rPr>
          <w:rFonts w:ascii="Times New Roman" w:hAnsi="Times New Roman"/>
          <w:sz w:val="24"/>
          <w:szCs w:val="24"/>
        </w:rPr>
        <w:t xml:space="preserve">вени разисквания и констатации, </w:t>
      </w:r>
      <w:r w:rsidRPr="00670E40">
        <w:rPr>
          <w:rFonts w:ascii="Times New Roman" w:hAnsi="Times New Roman"/>
          <w:sz w:val="24"/>
          <w:szCs w:val="24"/>
        </w:rPr>
        <w:t>п</w:t>
      </w:r>
      <w:r w:rsidRPr="00670E40">
        <w:rPr>
          <w:rFonts w:ascii="Times New Roman" w:eastAsia="Times New Roman" w:hAnsi="Times New Roman"/>
          <w:sz w:val="24"/>
          <w:szCs w:val="24"/>
          <w:lang w:eastAsia="bg-BG"/>
        </w:rPr>
        <w:t xml:space="preserve">редвид необходимостта от избор за говорител на </w:t>
      </w:r>
      <w:r w:rsidRPr="00670E40">
        <w:rPr>
          <w:rFonts w:ascii="Times New Roman" w:hAnsi="Times New Roman"/>
          <w:sz w:val="24"/>
          <w:szCs w:val="24"/>
          <w:lang w:eastAsia="bg-BG"/>
        </w:rPr>
        <w:t>РИК Добрички</w:t>
      </w:r>
      <w:r w:rsidRPr="00670E40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разпоредбите на Изборния кодекс, Районна избирателна комисия в Осми изборен район – Добрички,</w:t>
      </w:r>
    </w:p>
    <w:p w:rsidR="00670E40" w:rsidRPr="00670E40" w:rsidRDefault="00670E40" w:rsidP="00670E4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0E4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70E40" w:rsidRDefault="00670E40" w:rsidP="00670E40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670E4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  <w:r w:rsidRPr="00670E40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 за говорител на </w:t>
      </w:r>
      <w:r w:rsidRPr="00670E40">
        <w:rPr>
          <w:rFonts w:ascii="Times New Roman" w:hAnsi="Times New Roman"/>
          <w:sz w:val="24"/>
          <w:szCs w:val="24"/>
          <w:lang w:eastAsia="bg-BG"/>
        </w:rPr>
        <w:t>РИК Добрички</w:t>
      </w:r>
      <w:r w:rsidRPr="00670E40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Председателя Цонка Георгиева Велкова</w:t>
      </w:r>
      <w:r w:rsidRPr="004741C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525A0D" w:rsidRPr="00905230" w:rsidRDefault="00525A0D" w:rsidP="00525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12</w:t>
      </w:r>
      <w:r w:rsidRPr="00905230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525A0D" w:rsidRPr="00525A0D" w:rsidRDefault="00525A0D" w:rsidP="00525A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05230">
        <w:rPr>
          <w:rFonts w:ascii="Times New Roman" w:hAnsi="Times New Roman"/>
          <w:sz w:val="24"/>
          <w:szCs w:val="24"/>
        </w:rPr>
        <w:t xml:space="preserve">за: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Диана Божидарова Манева, Атанас Георгиев Вълков, Анита Иванова Атанасова, Димчо Илиев </w:t>
      </w:r>
      <w:proofErr w:type="spellStart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 Александрина Богомилова Маркова,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Славкова Тод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орова,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 xml:space="preserve"> Светослав Димитров Узунов, Диляна Данаилова Василева</w:t>
      </w:r>
    </w:p>
    <w:p w:rsidR="00525A0D" w:rsidRPr="00905230" w:rsidRDefault="00525A0D" w:rsidP="00525A0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05230">
        <w:rPr>
          <w:rFonts w:ascii="Times New Roman" w:hAnsi="Times New Roman"/>
          <w:sz w:val="24"/>
          <w:szCs w:val="24"/>
        </w:rPr>
        <w:t>против: 0</w:t>
      </w:r>
    </w:p>
    <w:p w:rsidR="00883A66" w:rsidRDefault="00883A66" w:rsidP="00670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432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пета от дневния ред :</w:t>
      </w:r>
    </w:p>
    <w:p w:rsidR="00883A66" w:rsidRPr="00883A66" w:rsidRDefault="00883A66" w:rsidP="00883A66">
      <w:pPr>
        <w:spacing w:after="0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r w:rsidRPr="00883A66">
        <w:rPr>
          <w:rFonts w:ascii="Times New Roman" w:hAnsi="Times New Roman"/>
          <w:sz w:val="24"/>
          <w:szCs w:val="24"/>
        </w:rPr>
        <w:t>Председателят Цонка Велкова предложи</w:t>
      </w:r>
      <w:r w:rsidRPr="00883A66">
        <w:t xml:space="preserve"> </w:t>
      </w:r>
      <w:r w:rsidRPr="00883A66">
        <w:rPr>
          <w:rFonts w:ascii="Times New Roman" w:hAnsi="Times New Roman"/>
          <w:sz w:val="24"/>
          <w:szCs w:val="24"/>
        </w:rPr>
        <w:t>у</w:t>
      </w:r>
      <w:r w:rsidRPr="00883A66">
        <w:rPr>
          <w:rFonts w:ascii="Times New Roman" w:hAnsi="Times New Roman"/>
          <w:sz w:val="24"/>
          <w:szCs w:val="24"/>
        </w:rPr>
        <w:t>твърждаване на списък на членове, чиито постоянен и настоящ адрес не са в населеното място, съгласно Решение № 1991 от 05.02.2021г. на ЦИК.</w:t>
      </w:r>
    </w:p>
    <w:p w:rsidR="00883A66" w:rsidRPr="00883A66" w:rsidRDefault="00883A66" w:rsidP="00883A66">
      <w:pPr>
        <w:shd w:val="clear" w:color="auto" w:fill="FFFFFF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3A6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</w:t>
      </w:r>
      <w:r w:rsidRPr="00883A66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чл.68 от ИК и Решение № 1991/05.02.2021г.на ЦИК, </w:t>
      </w:r>
      <w:r w:rsidRPr="00883A66">
        <w:rPr>
          <w:rFonts w:ascii="Times New Roman" w:hAnsi="Times New Roman"/>
          <w:sz w:val="24"/>
          <w:szCs w:val="24"/>
        </w:rPr>
        <w:t>Районна избирателна комисия в Осми изборен район - Добрички</w:t>
      </w:r>
    </w:p>
    <w:p w:rsidR="00883A66" w:rsidRPr="00B8422A" w:rsidRDefault="00883A66" w:rsidP="00883A66">
      <w:pPr>
        <w:shd w:val="clear" w:color="auto" w:fill="FFFFFF"/>
        <w:spacing w:before="60" w:after="6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883A66" w:rsidRPr="00883A66" w:rsidRDefault="00883A66" w:rsidP="00883A6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83A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83A66" w:rsidRPr="00883A66" w:rsidRDefault="00883A66" w:rsidP="00883A6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3A66" w:rsidRPr="00883A66" w:rsidRDefault="00883A66" w:rsidP="00883A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83A66">
        <w:rPr>
          <w:rFonts w:ascii="Times New Roman" w:eastAsia="Times New Roman" w:hAnsi="Times New Roman"/>
          <w:sz w:val="24"/>
          <w:szCs w:val="24"/>
          <w:lang w:eastAsia="bg-BG"/>
        </w:rPr>
        <w:t> За времето по т.9 от Решение №1991/05.02.2021 г. на ЦИК -</w:t>
      </w:r>
      <w:r w:rsidRPr="00883A66">
        <w:rPr>
          <w:rFonts w:ascii="Times New Roman" w:hAnsi="Times New Roman"/>
          <w:sz w:val="24"/>
          <w:szCs w:val="24"/>
          <w:shd w:val="clear" w:color="auto" w:fill="FFFFFF"/>
        </w:rPr>
        <w:t xml:space="preserve"> от 13 февруари до 18 април 2021 г. /до 14 дни включително от произвеждане на изборите/,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и дежурствата на районната избирателна комисия, се заплащат от държавния бюджет срещу представяне на </w:t>
      </w:r>
      <w:proofErr w:type="spellStart"/>
      <w:r w:rsidRPr="00883A66">
        <w:rPr>
          <w:rFonts w:ascii="Times New Roman" w:hAnsi="Times New Roman"/>
          <w:sz w:val="24"/>
          <w:szCs w:val="24"/>
          <w:shd w:val="clear" w:color="auto" w:fill="FFFFFF"/>
        </w:rPr>
        <w:t>разходооправдателен</w:t>
      </w:r>
      <w:proofErr w:type="spellEnd"/>
      <w:r w:rsidRPr="00883A66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 и при спазване на действащите правила и нормативи.</w:t>
      </w:r>
    </w:p>
    <w:p w:rsidR="00883A66" w:rsidRPr="00883A66" w:rsidRDefault="00883A66" w:rsidP="00883A6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83A66" w:rsidRPr="00883A66" w:rsidRDefault="00883A66" w:rsidP="00883A66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83A66">
        <w:rPr>
          <w:rFonts w:ascii="Times New Roman" w:eastAsia="Times New Roman" w:hAnsi="Times New Roman"/>
          <w:sz w:val="24"/>
          <w:szCs w:val="24"/>
          <w:lang w:eastAsia="bg-BG"/>
        </w:rPr>
        <w:t>Утвърждава списък, на членове, както следва: </w:t>
      </w:r>
    </w:p>
    <w:p w:rsidR="00883A66" w:rsidRPr="00883A66" w:rsidRDefault="00883A66" w:rsidP="00883A6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883A66">
        <w:rPr>
          <w:rFonts w:ascii="Times New Roman" w:hAnsi="Times New Roman"/>
          <w:sz w:val="24"/>
          <w:szCs w:val="24"/>
        </w:rPr>
        <w:t xml:space="preserve">Галина Славкова Тодорова - член на РИК Добрички </w:t>
      </w:r>
    </w:p>
    <w:p w:rsidR="00883A66" w:rsidRPr="00883A66" w:rsidRDefault="00883A66" w:rsidP="00883A66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  <w:r w:rsidRPr="00883A66">
        <w:rPr>
          <w:rFonts w:ascii="Times New Roman" w:hAnsi="Times New Roman"/>
          <w:sz w:val="24"/>
          <w:szCs w:val="24"/>
        </w:rPr>
        <w:t>Върбан Димитров Върбанов -  член на РИК Добрички</w:t>
      </w:r>
    </w:p>
    <w:p w:rsidR="000E4ADD" w:rsidRPr="0000536A" w:rsidRDefault="000E4ADD" w:rsidP="00005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536A">
        <w:rPr>
          <w:rFonts w:ascii="Times New Roman" w:hAnsi="Times New Roman"/>
          <w:sz w:val="24"/>
          <w:szCs w:val="24"/>
        </w:rPr>
        <w:t>Г</w:t>
      </w:r>
      <w:r w:rsidR="0000536A">
        <w:rPr>
          <w:rFonts w:ascii="Times New Roman" w:hAnsi="Times New Roman"/>
          <w:sz w:val="24"/>
          <w:szCs w:val="24"/>
        </w:rPr>
        <w:t>л</w:t>
      </w:r>
      <w:r w:rsidRPr="0000536A">
        <w:rPr>
          <w:rFonts w:ascii="Times New Roman" w:hAnsi="Times New Roman"/>
          <w:sz w:val="24"/>
          <w:szCs w:val="24"/>
        </w:rPr>
        <w:t xml:space="preserve">асували: 12 членове на РИК: </w:t>
      </w:r>
    </w:p>
    <w:p w:rsidR="000E4ADD" w:rsidRPr="000E4ADD" w:rsidRDefault="000E4ADD" w:rsidP="000E4A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E4ADD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0E4ADD">
        <w:rPr>
          <w:rFonts w:ascii="Times New Roman" w:hAnsi="Times New Roman"/>
          <w:sz w:val="24"/>
          <w:szCs w:val="24"/>
        </w:rPr>
        <w:t>Руслава</w:t>
      </w:r>
      <w:proofErr w:type="spellEnd"/>
      <w:r w:rsidRPr="000E4ADD">
        <w:rPr>
          <w:rFonts w:ascii="Times New Roman" w:hAnsi="Times New Roman"/>
          <w:sz w:val="24"/>
          <w:szCs w:val="24"/>
        </w:rPr>
        <w:t xml:space="preserve"> Ганчева Гаврилова,  Диана Божидарова Манева, Атанас Георгиев Вълков, Анита Иванова Атанасова, Димчо Илиев </w:t>
      </w:r>
      <w:proofErr w:type="spellStart"/>
      <w:r w:rsidRPr="000E4ADD">
        <w:rPr>
          <w:rFonts w:ascii="Times New Roman" w:hAnsi="Times New Roman"/>
          <w:sz w:val="24"/>
          <w:szCs w:val="24"/>
        </w:rPr>
        <w:t>Илиев</w:t>
      </w:r>
      <w:proofErr w:type="spellEnd"/>
      <w:r w:rsidRPr="000E4ADD">
        <w:rPr>
          <w:rFonts w:ascii="Times New Roman" w:hAnsi="Times New Roman"/>
          <w:sz w:val="24"/>
          <w:szCs w:val="24"/>
        </w:rPr>
        <w:t>, Илиана Георгиева Момчева, Върбан Димитров Върбанов, Александрина Богомилова Маркова, Галина Славкова Тодорова, Светослав Димитров Узунов, Диляна Данаилова Василева</w:t>
      </w:r>
    </w:p>
    <w:p w:rsidR="000E4ADD" w:rsidRDefault="000E4ADD" w:rsidP="000E4AD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ADD">
        <w:rPr>
          <w:rFonts w:ascii="Times New Roman" w:hAnsi="Times New Roman"/>
          <w:sz w:val="24"/>
          <w:szCs w:val="24"/>
        </w:rPr>
        <w:t>против: 0</w:t>
      </w:r>
    </w:p>
    <w:p w:rsidR="000E4ADD" w:rsidRDefault="000E4ADD" w:rsidP="000E4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432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C43228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00536A" w:rsidRPr="0000536A" w:rsidRDefault="0000536A" w:rsidP="0000536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883A66">
        <w:t xml:space="preserve">Председателят Цонка Велкова предложи </w:t>
      </w:r>
      <w:r>
        <w:rPr>
          <w:color w:val="000000" w:themeColor="text1"/>
          <w:shd w:val="clear" w:color="auto" w:fill="FFFFFF"/>
        </w:rPr>
        <w:t>кандидатурите за н</w:t>
      </w:r>
      <w:r w:rsidRPr="0000536A">
        <w:rPr>
          <w:color w:val="000000" w:themeColor="text1"/>
          <w:shd w:val="clear" w:color="auto" w:fill="FFFFFF"/>
        </w:rPr>
        <w:t>азначаване на специалист - експерт и специалисти-технически сътрудници към РИК  Добрички</w:t>
      </w:r>
    </w:p>
    <w:p w:rsidR="0000536A" w:rsidRPr="0028016B" w:rsidRDefault="0000536A" w:rsidP="0000536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C43228">
        <w:t>След напра</w:t>
      </w:r>
      <w:r>
        <w:t>вени разисквания и констатации</w:t>
      </w:r>
      <w:r>
        <w:rPr>
          <w:color w:val="000000" w:themeColor="text1"/>
          <w:shd w:val="clear" w:color="auto" w:fill="FFFFFF"/>
        </w:rPr>
        <w:t xml:space="preserve"> на</w:t>
      </w:r>
      <w:r w:rsidRPr="0028016B">
        <w:rPr>
          <w:color w:val="000000" w:themeColor="text1"/>
          <w:shd w:val="clear" w:color="auto" w:fill="FFFFFF"/>
        </w:rPr>
        <w:t xml:space="preserve"> основание чл.72, ал.1, т. 1 от ИК и във връзка с Решение № 1991-НС от 05.02.2021г. на ЦИК, </w:t>
      </w:r>
      <w:r w:rsidRPr="0028016B">
        <w:rPr>
          <w:color w:val="000000" w:themeColor="text1"/>
        </w:rPr>
        <w:t xml:space="preserve">Районна избирателна комисия в Осми изборен район – Добрички, </w:t>
      </w:r>
    </w:p>
    <w:p w:rsidR="0000536A" w:rsidRPr="0028016B" w:rsidRDefault="0000536A" w:rsidP="0000536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0536A" w:rsidRPr="0028016B" w:rsidRDefault="0000536A" w:rsidP="0000536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00536A" w:rsidRPr="0028016B" w:rsidRDefault="0000536A" w:rsidP="0000536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1. Одобрява кандидатурата на </w:t>
      </w:r>
      <w:r w:rsidRPr="002801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КОНСТАНТИН МИНЧЕВ КОНДОВ</w:t>
      </w: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специалист – експерт към РИК Добрички</w:t>
      </w:r>
    </w:p>
    <w:p w:rsidR="0000536A" w:rsidRPr="0028016B" w:rsidRDefault="0000536A" w:rsidP="0000536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 Одобрява кандидатурата на </w:t>
      </w:r>
      <w:r w:rsidRPr="002801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ВИЛИОНОРА АНДРИЯНОВА ВЕЛКОВА</w:t>
      </w: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Pr="002801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 Добрички;</w:t>
      </w:r>
    </w:p>
    <w:p w:rsidR="0000536A" w:rsidRPr="0028016B" w:rsidRDefault="0000536A" w:rsidP="0000536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3. Одобрява кандидатурата на </w:t>
      </w:r>
      <w:r w:rsidRPr="002801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ПОЛИНА АНТОНОВА ТОНЧЕВА</w:t>
      </w: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Pr="002801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 Добрички;</w:t>
      </w:r>
    </w:p>
    <w:p w:rsidR="0000536A" w:rsidRPr="0028016B" w:rsidRDefault="0000536A" w:rsidP="0000536A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4. Одобрява кандидатурата на </w:t>
      </w:r>
      <w:r w:rsidRPr="002801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НЕВЕЛИНА ИВАНОВА ДИМОВА</w:t>
      </w: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</w:t>
      </w:r>
      <w:r w:rsidRPr="0028016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специалист-технически сътрудник</w:t>
      </w: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към РИК Добрички;</w:t>
      </w:r>
    </w:p>
    <w:p w:rsidR="0000536A" w:rsidRPr="0028016B" w:rsidRDefault="0000536A" w:rsidP="0000536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Предлага на Областния управител със същите да бъде сключен договор считано от 15.02.2021г.</w:t>
      </w:r>
    </w:p>
    <w:p w:rsidR="0000536A" w:rsidRPr="0028016B" w:rsidRDefault="0000536A" w:rsidP="0000536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28016B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Препис от решението да се изпрати на Областния управител на Област с административен център гр. Добрич за сключване на договори.</w:t>
      </w:r>
    </w:p>
    <w:p w:rsidR="0000536A" w:rsidRPr="0000536A" w:rsidRDefault="0000536A" w:rsidP="00005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0536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асували: 14</w:t>
      </w:r>
      <w:r w:rsidRPr="0000536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0536A" w:rsidRPr="000E4ADD" w:rsidRDefault="0000536A" w:rsidP="00005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ADD">
        <w:rPr>
          <w:rFonts w:ascii="Times New Roman" w:hAnsi="Times New Roman"/>
          <w:sz w:val="24"/>
          <w:szCs w:val="24"/>
        </w:rPr>
        <w:t xml:space="preserve">за: </w:t>
      </w:r>
      <w:r w:rsidRPr="000E4ADD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proofErr w:type="spellStart"/>
      <w:r w:rsidRPr="000E4ADD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0E4ADD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 Диана Божидарова Манева, Атанас Георгиев Вълков, Анита Иванова Атанасова, Димчо Илиев </w:t>
      </w:r>
      <w:proofErr w:type="spellStart"/>
      <w:r w:rsidRPr="000E4ADD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0E4ADD">
        <w:rPr>
          <w:rFonts w:ascii="Times New Roman" w:eastAsia="Times New Roman" w:hAnsi="Times New Roman"/>
          <w:sz w:val="24"/>
          <w:szCs w:val="24"/>
          <w:lang w:eastAsia="bg-BG"/>
        </w:rPr>
        <w:t>, Илиана Георгиева Момчева, Върбан Димитров Върбанов, Александрина Богомилова Маркова, Галина Славкова Тодорова, Светослав Димитров Узунов, Диляна Данаилова Василева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Сюзан Зекерие Рамис и </w:t>
      </w:r>
      <w:r w:rsidRPr="00905230">
        <w:rPr>
          <w:rFonts w:ascii="Times New Roman" w:eastAsia="Times New Roman" w:hAnsi="Times New Roman"/>
          <w:sz w:val="24"/>
          <w:szCs w:val="24"/>
          <w:lang w:eastAsia="bg-BG"/>
        </w:rPr>
        <w:t>Ерхан Керимов Ибрямов</w:t>
      </w:r>
    </w:p>
    <w:p w:rsidR="0000536A" w:rsidRDefault="0000536A" w:rsidP="000053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0E4ADD">
        <w:rPr>
          <w:rFonts w:ascii="Times New Roman" w:hAnsi="Times New Roman"/>
          <w:sz w:val="24"/>
          <w:szCs w:val="24"/>
        </w:rPr>
        <w:t>против: 0</w:t>
      </w:r>
    </w:p>
    <w:p w:rsidR="0000536A" w:rsidRDefault="0000536A" w:rsidP="000E4A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523151" w:rsidRPr="00F84C60" w:rsidRDefault="00523151" w:rsidP="005231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Поради изчерпване на дневния ред закривам заседанието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Районната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 избирателна комисия.</w:t>
      </w:r>
    </w:p>
    <w:p w:rsidR="00523151" w:rsidRPr="000E4ADD" w:rsidRDefault="00523151" w:rsidP="0052315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0E4A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Св</w:t>
      </w:r>
      <w:r w:rsidRPr="000E4ADD">
        <w:rPr>
          <w:rFonts w:ascii="Times New Roman" w:hAnsi="Times New Roman"/>
          <w:color w:val="000000" w:themeColor="text1"/>
          <w:sz w:val="24"/>
          <w:szCs w:val="24"/>
        </w:rPr>
        <w:t xml:space="preserve">иквам следващото заседание на </w:t>
      </w:r>
      <w:r w:rsidR="000E4ADD" w:rsidRPr="000E4ADD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0E4ADD">
        <w:rPr>
          <w:rFonts w:ascii="Times New Roman" w:hAnsi="Times New Roman"/>
          <w:color w:val="000000" w:themeColor="text1"/>
          <w:sz w:val="24"/>
          <w:szCs w:val="24"/>
        </w:rPr>
        <w:t>.02.2021</w:t>
      </w:r>
      <w:r w:rsidRPr="000E4AD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от 17:30 часа.</w:t>
      </w:r>
    </w:p>
    <w:p w:rsidR="00523151" w:rsidRPr="00D004E8" w:rsidRDefault="00523151" w:rsidP="0052315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D004E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                                                               </w:t>
      </w:r>
      <w:r w:rsidRPr="00D004E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</w:t>
      </w:r>
      <w:proofErr w:type="spellStart"/>
      <w:r w:rsidRPr="00D004E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Заседанието</w:t>
      </w:r>
      <w:proofErr w:type="spellEnd"/>
      <w:r w:rsidRPr="00D004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proofErr w:type="gramStart"/>
      <w:r w:rsidRPr="00D004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 </w:t>
      </w:r>
      <w:r w:rsidR="00F270BC">
        <w:rPr>
          <w:rFonts w:ascii="Times New Roman" w:hAnsi="Times New Roman"/>
          <w:color w:val="000000" w:themeColor="text1"/>
          <w:sz w:val="24"/>
          <w:szCs w:val="24"/>
        </w:rPr>
        <w:t xml:space="preserve"> 19:05</w:t>
      </w:r>
      <w:proofErr w:type="gramEnd"/>
      <w:r w:rsidRPr="00D004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004E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часа </w:t>
      </w:r>
      <w:r w:rsidRPr="00D004E8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)</w:t>
      </w:r>
    </w:p>
    <w:p w:rsidR="00523151" w:rsidRPr="00D004E8" w:rsidRDefault="00523151" w:rsidP="00523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523151" w:rsidRPr="00F84C60" w:rsidRDefault="00523151" w:rsidP="005231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  <w:bookmarkStart w:id="0" w:name="_GoBack"/>
      <w:bookmarkEnd w:id="0"/>
    </w:p>
    <w:p w:rsidR="00523151" w:rsidRPr="00F84C60" w:rsidRDefault="00523151" w:rsidP="00523151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</w:rPr>
        <w:t>/</w:t>
      </w:r>
      <w:r w:rsidRPr="00F84C60">
        <w:rPr>
          <w:rFonts w:ascii="Times New Roman" w:hAnsi="Times New Roman"/>
          <w:sz w:val="24"/>
          <w:szCs w:val="24"/>
        </w:rPr>
        <w:t>Цонка Велкова</w:t>
      </w:r>
      <w:r>
        <w:rPr>
          <w:rFonts w:ascii="Times New Roman" w:hAnsi="Times New Roman"/>
          <w:sz w:val="24"/>
          <w:szCs w:val="24"/>
        </w:rPr>
        <w:t>/</w:t>
      </w:r>
    </w:p>
    <w:p w:rsidR="00523151" w:rsidRDefault="00523151" w:rsidP="00523151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F84C6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23151" w:rsidRPr="00F84C60" w:rsidRDefault="00523151" w:rsidP="00523151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/Диана Манева/</w:t>
      </w:r>
    </w:p>
    <w:p w:rsidR="00DA72FA" w:rsidRPr="00905230" w:rsidRDefault="00DA72FA" w:rsidP="00523151">
      <w:pPr>
        <w:tabs>
          <w:tab w:val="left" w:pos="450"/>
        </w:tabs>
      </w:pPr>
    </w:p>
    <w:sectPr w:rsidR="00DA72FA" w:rsidRPr="00905230" w:rsidSect="00F906DE">
      <w:pgSz w:w="11906" w:h="16838"/>
      <w:pgMar w:top="1417" w:right="836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208F"/>
    <w:multiLevelType w:val="multilevel"/>
    <w:tmpl w:val="7174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211CC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E24AF"/>
    <w:multiLevelType w:val="hybridMultilevel"/>
    <w:tmpl w:val="7632D6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4C31"/>
    <w:multiLevelType w:val="hybridMultilevel"/>
    <w:tmpl w:val="FB5E0278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DE"/>
    <w:rsid w:val="0000536A"/>
    <w:rsid w:val="000E4ADD"/>
    <w:rsid w:val="00167685"/>
    <w:rsid w:val="002976AC"/>
    <w:rsid w:val="00523151"/>
    <w:rsid w:val="00525A0D"/>
    <w:rsid w:val="00670E40"/>
    <w:rsid w:val="00883A66"/>
    <w:rsid w:val="008D1F68"/>
    <w:rsid w:val="00905230"/>
    <w:rsid w:val="00D004E8"/>
    <w:rsid w:val="00DA72FA"/>
    <w:rsid w:val="00F270BC"/>
    <w:rsid w:val="00F906DE"/>
    <w:rsid w:val="00FC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8332"/>
  <w15:chartTrackingRefBased/>
  <w15:docId w15:val="{26B4F24A-62CE-470A-9FA5-A7276C5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DE"/>
    <w:pPr>
      <w:ind w:left="720"/>
      <w:contextualSpacing/>
    </w:pPr>
    <w:rPr>
      <w:rFonts w:eastAsia="Times New Roman"/>
      <w:lang w:eastAsia="bg-BG"/>
    </w:rPr>
  </w:style>
  <w:style w:type="paragraph" w:styleId="a4">
    <w:name w:val="Normal (Web)"/>
    <w:basedOn w:val="a"/>
    <w:uiPriority w:val="99"/>
    <w:unhideWhenUsed/>
    <w:rsid w:val="00F90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2021-02-15T15:51:00Z</dcterms:created>
  <dcterms:modified xsi:type="dcterms:W3CDTF">2021-02-15T17:16:00Z</dcterms:modified>
</cp:coreProperties>
</file>