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6C" w:rsidRPr="005E3F6C" w:rsidRDefault="005E3F6C" w:rsidP="005E3F6C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 w:eastAsia="en-US"/>
        </w:rPr>
      </w:pPr>
      <w:r w:rsidRPr="005E3F6C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Заседание на Районна избирателна комисия град Добрич на</w:t>
      </w:r>
      <w:r w:rsidRPr="005E3F6C">
        <w:rPr>
          <w:rFonts w:ascii="Times New Roman" w:hAnsi="Times New Roman"/>
          <w:b/>
          <w:color w:val="000000" w:themeColor="text1"/>
          <w:sz w:val="24"/>
          <w:szCs w:val="24"/>
          <w:lang w:val="ru-RU" w:eastAsia="en-US"/>
        </w:rPr>
        <w:t xml:space="preserve"> </w:t>
      </w:r>
      <w:r w:rsidRPr="005E3F6C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18.02.2021г.</w:t>
      </w:r>
    </w:p>
    <w:p w:rsidR="005E3F6C" w:rsidRPr="005E3F6C" w:rsidRDefault="005E3F6C" w:rsidP="005E3F6C">
      <w:pPr>
        <w:spacing w:after="0" w:line="276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 w:eastAsia="en-US"/>
        </w:rPr>
      </w:pPr>
      <w:r w:rsidRPr="005E3F6C">
        <w:rPr>
          <w:rFonts w:ascii="Times New Roman" w:hAnsi="Times New Roman"/>
          <w:b/>
          <w:color w:val="000000" w:themeColor="text1"/>
          <w:sz w:val="24"/>
          <w:szCs w:val="24"/>
          <w:lang w:val="en-US" w:eastAsia="en-US"/>
        </w:rPr>
        <w:t xml:space="preserve"> </w:t>
      </w:r>
    </w:p>
    <w:p w:rsidR="005E3F6C" w:rsidRPr="005E3F6C" w:rsidRDefault="005E3F6C" w:rsidP="005E3F6C">
      <w:pPr>
        <w:spacing w:after="0" w:line="276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 w:eastAsia="en-US"/>
        </w:rPr>
      </w:pPr>
    </w:p>
    <w:p w:rsidR="005E3F6C" w:rsidRPr="005E3F6C" w:rsidRDefault="005E3F6C" w:rsidP="005E3F6C">
      <w:pPr>
        <w:spacing w:after="0" w:line="276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  <w:r w:rsidRPr="005E3F6C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ПРОЕКТ ЗА ДНЕВЕН РЕД</w:t>
      </w:r>
    </w:p>
    <w:p w:rsidR="005E3F6C" w:rsidRPr="005E3F6C" w:rsidRDefault="005E3F6C" w:rsidP="005E3F6C">
      <w:pPr>
        <w:spacing w:after="0" w:line="276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351817" w:rsidRDefault="00351817" w:rsidP="00351817">
      <w:pPr>
        <w:pStyle w:val="a3"/>
        <w:numPr>
          <w:ilvl w:val="0"/>
          <w:numId w:val="1"/>
        </w:numPr>
        <w:spacing w:after="0" w:line="276" w:lineRule="auto"/>
        <w:ind w:left="270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5230">
        <w:rPr>
          <w:rFonts w:ascii="Times New Roman" w:hAnsi="Times New Roman"/>
          <w:sz w:val="24"/>
          <w:szCs w:val="24"/>
          <w:lang w:eastAsia="en-US"/>
        </w:rPr>
        <w:t>Входяща и изходяща кореспонденция</w:t>
      </w:r>
    </w:p>
    <w:p w:rsidR="00351817" w:rsidRPr="00BD4785" w:rsidRDefault="00351817" w:rsidP="00351817">
      <w:pPr>
        <w:pStyle w:val="a3"/>
        <w:numPr>
          <w:ilvl w:val="0"/>
          <w:numId w:val="1"/>
        </w:numPr>
        <w:spacing w:after="0" w:line="276" w:lineRule="auto"/>
        <w:ind w:left="270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4785">
        <w:rPr>
          <w:rFonts w:ascii="Times New Roman" w:hAnsi="Times New Roman"/>
          <w:color w:val="000000" w:themeColor="text1"/>
          <w:sz w:val="24"/>
          <w:szCs w:val="24"/>
        </w:rPr>
        <w:t xml:space="preserve">Маркиране на два броя печати на Районна избирателна комисия в Осми изборен район - Добрички </w:t>
      </w:r>
    </w:p>
    <w:p w:rsidR="00351817" w:rsidRPr="00BD4785" w:rsidRDefault="00351817" w:rsidP="00351817">
      <w:pPr>
        <w:pStyle w:val="a3"/>
        <w:numPr>
          <w:ilvl w:val="0"/>
          <w:numId w:val="1"/>
        </w:numPr>
        <w:spacing w:after="0" w:line="276" w:lineRule="auto"/>
        <w:ind w:left="270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4785">
        <w:rPr>
          <w:rFonts w:ascii="Times New Roman" w:hAnsi="Times New Roman"/>
          <w:color w:val="000000" w:themeColor="text1"/>
          <w:sz w:val="24"/>
          <w:szCs w:val="24"/>
        </w:rPr>
        <w:t>Определяне на общия брой на членовете на секционните избирателни комисии и структурата, и съдържанието на единната номерация на избирателните секции в изборен район № 08 - Добрич,  при произвеждане на избори за Народно събрание на 04 април 2021 г.</w:t>
      </w:r>
    </w:p>
    <w:p w:rsidR="00351817" w:rsidRPr="00434A84" w:rsidRDefault="00351817" w:rsidP="00351817">
      <w:pPr>
        <w:pStyle w:val="a3"/>
        <w:numPr>
          <w:ilvl w:val="0"/>
          <w:numId w:val="1"/>
        </w:numPr>
        <w:spacing w:after="0" w:line="276" w:lineRule="auto"/>
        <w:ind w:left="270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4785">
        <w:rPr>
          <w:rFonts w:ascii="Times New Roman" w:hAnsi="Times New Roman"/>
          <w:color w:val="000000" w:themeColor="text1"/>
          <w:sz w:val="24"/>
          <w:szCs w:val="24"/>
        </w:rPr>
        <w:t>Определяне състава и ръководствата на СИК в рамките на всяка община от Осми изборен район - Добрички в изборите за народни представители на 4 април 2021г.</w:t>
      </w:r>
    </w:p>
    <w:p w:rsidR="00434A84" w:rsidRPr="00434A84" w:rsidRDefault="00434A84" w:rsidP="00425F4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/>
        <w:jc w:val="both"/>
        <w:rPr>
          <w:rFonts w:ascii="Times New Roman" w:hAnsi="Times New Roman"/>
          <w:sz w:val="24"/>
          <w:szCs w:val="21"/>
        </w:rPr>
      </w:pPr>
      <w:r w:rsidRPr="00434A84">
        <w:rPr>
          <w:rFonts w:ascii="Times New Roman" w:hAnsi="Times New Roman"/>
          <w:sz w:val="24"/>
          <w:szCs w:val="21"/>
        </w:rPr>
        <w:t>Състав и разпределение на ръководни места в СИК на територията на Община Балчик, при провеждане на изборите за народни представители на 4 април 2021г.</w:t>
      </w:r>
      <w:bookmarkStart w:id="0" w:name="_GoBack"/>
      <w:bookmarkEnd w:id="0"/>
    </w:p>
    <w:p w:rsidR="00371536" w:rsidRPr="00371536" w:rsidRDefault="00371536" w:rsidP="00425F4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/>
        <w:jc w:val="both"/>
        <w:rPr>
          <w:rFonts w:ascii="Times New Roman" w:hAnsi="Times New Roman"/>
          <w:sz w:val="24"/>
          <w:szCs w:val="21"/>
        </w:rPr>
      </w:pPr>
      <w:r w:rsidRPr="00371536">
        <w:rPr>
          <w:rFonts w:ascii="Times New Roman" w:hAnsi="Times New Roman"/>
          <w:sz w:val="24"/>
          <w:szCs w:val="21"/>
        </w:rPr>
        <w:t xml:space="preserve">Състав и разпределение на ръководни места в СИК на територията на Община </w:t>
      </w:r>
      <w:r w:rsidRPr="00371536">
        <w:rPr>
          <w:rFonts w:ascii="Times New Roman" w:hAnsi="Times New Roman"/>
          <w:sz w:val="24"/>
          <w:szCs w:val="24"/>
        </w:rPr>
        <w:t>Генерал Тошево</w:t>
      </w:r>
      <w:r w:rsidRPr="00371536">
        <w:rPr>
          <w:rFonts w:ascii="Times New Roman" w:hAnsi="Times New Roman"/>
          <w:sz w:val="24"/>
          <w:szCs w:val="21"/>
        </w:rPr>
        <w:t>, при провеждане на изборите за народни представители на 4 април 2021г.</w:t>
      </w:r>
    </w:p>
    <w:p w:rsidR="00371536" w:rsidRPr="00371536" w:rsidRDefault="00371536" w:rsidP="00425F4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/>
        <w:jc w:val="both"/>
        <w:rPr>
          <w:rFonts w:ascii="Times New Roman" w:hAnsi="Times New Roman"/>
          <w:sz w:val="24"/>
          <w:szCs w:val="21"/>
        </w:rPr>
      </w:pPr>
      <w:r w:rsidRPr="00371536">
        <w:rPr>
          <w:rFonts w:ascii="Times New Roman" w:hAnsi="Times New Roman"/>
          <w:sz w:val="24"/>
          <w:szCs w:val="21"/>
        </w:rPr>
        <w:t>Състав и разпределение на ръководни места в СИК на територията на Община Шабла, при провеждане на изборите за народни представители на 4 април 2021г.</w:t>
      </w:r>
    </w:p>
    <w:p w:rsidR="003D4831" w:rsidRPr="003D4831" w:rsidRDefault="003D4831" w:rsidP="00425F4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/>
        <w:jc w:val="both"/>
        <w:rPr>
          <w:rFonts w:ascii="Times New Roman" w:hAnsi="Times New Roman"/>
          <w:sz w:val="24"/>
          <w:szCs w:val="21"/>
        </w:rPr>
      </w:pPr>
      <w:r w:rsidRPr="003D4831">
        <w:rPr>
          <w:rFonts w:ascii="Times New Roman" w:hAnsi="Times New Roman"/>
          <w:sz w:val="24"/>
          <w:szCs w:val="21"/>
        </w:rPr>
        <w:t>Състав и разпределение на ръководни места в СИК на територията на Община Добрич, при провеждане на изборите за народни представители на 4 април 2021г.</w:t>
      </w:r>
    </w:p>
    <w:p w:rsidR="001B0536" w:rsidRPr="001B0536" w:rsidRDefault="001B0536" w:rsidP="00425F4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/>
        <w:jc w:val="both"/>
        <w:rPr>
          <w:rFonts w:ascii="Times New Roman" w:hAnsi="Times New Roman"/>
          <w:sz w:val="24"/>
          <w:szCs w:val="21"/>
        </w:rPr>
      </w:pPr>
      <w:r w:rsidRPr="001B0536">
        <w:rPr>
          <w:rFonts w:ascii="Times New Roman" w:hAnsi="Times New Roman"/>
          <w:sz w:val="24"/>
          <w:szCs w:val="21"/>
        </w:rPr>
        <w:t>Състав и разпределение на ръководни места в СИК на територията на Община Добричка, при провеждане на изборите за народни представители на 4 април 2021г.</w:t>
      </w:r>
    </w:p>
    <w:p w:rsidR="00216467" w:rsidRDefault="00216467" w:rsidP="00425F4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/>
        <w:jc w:val="both"/>
        <w:rPr>
          <w:rFonts w:ascii="Times New Roman" w:hAnsi="Times New Roman"/>
          <w:sz w:val="24"/>
          <w:szCs w:val="21"/>
        </w:rPr>
      </w:pPr>
      <w:r w:rsidRPr="00216467">
        <w:rPr>
          <w:rFonts w:ascii="Times New Roman" w:hAnsi="Times New Roman"/>
          <w:sz w:val="24"/>
          <w:szCs w:val="21"/>
        </w:rPr>
        <w:t>Състав и разпределение на ръководни места в СИК на територията на Община Крушари, при провеждане на изборите за народни представители на 4 април 2021г.</w:t>
      </w:r>
    </w:p>
    <w:p w:rsidR="00A011AD" w:rsidRPr="00A011AD" w:rsidRDefault="00A011AD" w:rsidP="00425F4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/>
        <w:jc w:val="both"/>
        <w:rPr>
          <w:rFonts w:ascii="Times New Roman" w:hAnsi="Times New Roman"/>
          <w:sz w:val="24"/>
          <w:szCs w:val="21"/>
        </w:rPr>
      </w:pPr>
      <w:r w:rsidRPr="00A011AD">
        <w:rPr>
          <w:rFonts w:ascii="Times New Roman" w:hAnsi="Times New Roman"/>
          <w:sz w:val="24"/>
          <w:szCs w:val="21"/>
        </w:rPr>
        <w:t>Състав и разпределение на ръководни места в СИК на територията на Община Каварна, при провеждане на изборите за народни представители на 4 април 2021г.</w:t>
      </w:r>
    </w:p>
    <w:p w:rsidR="00A011AD" w:rsidRPr="00A011AD" w:rsidRDefault="00A011AD" w:rsidP="00425F4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/>
        <w:jc w:val="both"/>
        <w:rPr>
          <w:rFonts w:ascii="Times New Roman" w:hAnsi="Times New Roman"/>
          <w:sz w:val="24"/>
          <w:szCs w:val="21"/>
        </w:rPr>
      </w:pPr>
      <w:r w:rsidRPr="00A011AD">
        <w:rPr>
          <w:rFonts w:ascii="Times New Roman" w:hAnsi="Times New Roman"/>
          <w:sz w:val="24"/>
          <w:szCs w:val="21"/>
        </w:rPr>
        <w:t>Състав и разпределение на ръководни места в СИК на територията на Община Тервел, при провеждане на изборите за народни представители на 4 април 2021г.</w:t>
      </w:r>
    </w:p>
    <w:p w:rsidR="00D44CF7" w:rsidRPr="00BD5A4A" w:rsidRDefault="00351817" w:rsidP="00425F4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/>
        <w:jc w:val="both"/>
        <w:rPr>
          <w:rFonts w:ascii="Times New Roman" w:hAnsi="Times New Roman"/>
          <w:sz w:val="24"/>
          <w:szCs w:val="21"/>
        </w:rPr>
      </w:pPr>
      <w:r w:rsidRPr="00BD5A4A">
        <w:rPr>
          <w:rFonts w:ascii="Times New Roman" w:hAnsi="Times New Roman"/>
          <w:color w:val="000000" w:themeColor="text1"/>
          <w:sz w:val="24"/>
          <w:szCs w:val="24"/>
        </w:rPr>
        <w:t xml:space="preserve">Подлежащите на вписване обстоятелства и реда за водене и поддържане на публичните регистри от Районна избирателна комисия Осми изборен район </w:t>
      </w:r>
      <w:r w:rsidR="00B26378" w:rsidRPr="00BD5A4A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BD5A4A">
        <w:rPr>
          <w:rFonts w:ascii="Times New Roman" w:hAnsi="Times New Roman"/>
          <w:color w:val="000000" w:themeColor="text1"/>
          <w:sz w:val="24"/>
          <w:szCs w:val="24"/>
        </w:rPr>
        <w:t xml:space="preserve"> Добрички</w:t>
      </w:r>
    </w:p>
    <w:p w:rsidR="00B26378" w:rsidRDefault="00B26378" w:rsidP="00425F4E">
      <w:pPr>
        <w:pStyle w:val="a3"/>
        <w:numPr>
          <w:ilvl w:val="0"/>
          <w:numId w:val="1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315B">
        <w:rPr>
          <w:rFonts w:ascii="Times New Roman" w:hAnsi="Times New Roman"/>
          <w:sz w:val="24"/>
          <w:szCs w:val="24"/>
        </w:rPr>
        <w:t>Приемане на „Политика за поверителност и защита на личните данни, събирани, обработвани, съхранявани и предоставяни на и от Районна избирателна комисия Осми изборен район – Добрички във връзка с произвеждане на изборите на народни представители на 04 април 2021г.</w:t>
      </w:r>
    </w:p>
    <w:p w:rsidR="00BD5A4A" w:rsidRDefault="00BD5A4A" w:rsidP="00425F4E">
      <w:pPr>
        <w:pStyle w:val="a3"/>
        <w:numPr>
          <w:ilvl w:val="0"/>
          <w:numId w:val="1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Разни </w:t>
      </w:r>
    </w:p>
    <w:p w:rsidR="00B26378" w:rsidRPr="00351817" w:rsidRDefault="00B26378" w:rsidP="00425F4E">
      <w:pPr>
        <w:pStyle w:val="a3"/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B26378" w:rsidRPr="0035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72A4"/>
    <w:multiLevelType w:val="hybridMultilevel"/>
    <w:tmpl w:val="CFCC4A8C"/>
    <w:lvl w:ilvl="0" w:tplc="3210F08A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6C"/>
    <w:rsid w:val="001B0536"/>
    <w:rsid w:val="00216467"/>
    <w:rsid w:val="002E6270"/>
    <w:rsid w:val="00351817"/>
    <w:rsid w:val="00371536"/>
    <w:rsid w:val="003D4831"/>
    <w:rsid w:val="00425F4E"/>
    <w:rsid w:val="00434A84"/>
    <w:rsid w:val="00510021"/>
    <w:rsid w:val="005E3F6C"/>
    <w:rsid w:val="00A011AD"/>
    <w:rsid w:val="00B26378"/>
    <w:rsid w:val="00BD5A4A"/>
    <w:rsid w:val="00D4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B98F0-2D57-4816-8C8A-B7530F39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F6C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3F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2021-02-18T07:45:00Z</dcterms:created>
  <dcterms:modified xsi:type="dcterms:W3CDTF">2021-02-18T15:01:00Z</dcterms:modified>
</cp:coreProperties>
</file>