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C" w:rsidRPr="00B93FD2" w:rsidRDefault="00BC119C" w:rsidP="00BC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BC119C" w:rsidRPr="00B93FD2" w:rsidRDefault="00231A10" w:rsidP="00BC11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C119C" w:rsidRPr="00C43228" w:rsidRDefault="00BC119C" w:rsidP="00BC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0</w:t>
      </w:r>
      <w:r w:rsidR="00AB5476">
        <w:rPr>
          <w:rFonts w:ascii="Times New Roman" w:eastAsia="Times New Roman" w:hAnsi="Times New Roman"/>
          <w:sz w:val="29"/>
          <w:szCs w:val="29"/>
          <w:lang w:eastAsia="bg-BG"/>
        </w:rPr>
        <w:t>5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-НС/2</w:t>
      </w:r>
      <w:r w:rsidR="00AB5476">
        <w:rPr>
          <w:rFonts w:ascii="Times New Roman" w:eastAsia="Times New Roman" w:hAnsi="Times New Roman"/>
          <w:sz w:val="29"/>
          <w:szCs w:val="29"/>
          <w:lang w:eastAsia="bg-BG"/>
        </w:rPr>
        <w:t>5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.02.2021г.</w:t>
      </w:r>
    </w:p>
    <w:p w:rsidR="00BC119C" w:rsidRPr="00C43228" w:rsidRDefault="00BC119C" w:rsidP="00BC119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</w:t>
      </w:r>
      <w:r w:rsidR="00AB5476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.02.2021г.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BC119C" w:rsidRPr="00C43228" w:rsidRDefault="00BC119C" w:rsidP="00BC119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176BEE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BC119C" w:rsidRPr="00C43228" w:rsidTr="006E443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119C" w:rsidRPr="00C43228" w:rsidRDefault="00BC119C" w:rsidP="006E4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BC119C" w:rsidRPr="00C43228" w:rsidRDefault="00015F77" w:rsidP="00BC119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C119C" w:rsidRPr="00465CA5" w:rsidRDefault="00015F77" w:rsidP="00BC11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</w:t>
      </w:r>
      <w:r w:rsidR="00BC119C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465CA5"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BC119C" w:rsidRPr="00465CA5" w:rsidRDefault="00BC119C" w:rsidP="00BC11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B93FD2" w:rsidRPr="00465CA5">
        <w:rPr>
          <w:rFonts w:ascii="Times New Roman" w:eastAsia="Times New Roman" w:hAnsi="Times New Roman"/>
          <w:sz w:val="24"/>
          <w:szCs w:val="24"/>
          <w:lang w:eastAsia="bg-BG"/>
        </w:rPr>
        <w:t>17:3</w:t>
      </w:r>
      <w:r w:rsidRPr="00465CA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C521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C119C" w:rsidRPr="00C43228" w:rsidRDefault="00BC119C" w:rsidP="00BC11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AB5476" w:rsidRPr="00AB5476" w:rsidRDefault="00AB5476" w:rsidP="00AB5476">
      <w:pPr>
        <w:spacing w:after="0" w:line="276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5476" w:rsidRPr="00AB5476" w:rsidRDefault="00AB5476" w:rsidP="00AB5476">
      <w:pPr>
        <w:numPr>
          <w:ilvl w:val="0"/>
          <w:numId w:val="4"/>
        </w:numPr>
        <w:spacing w:after="0" w:line="276" w:lineRule="auto"/>
        <w:ind w:left="360" w:right="-3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5476">
        <w:rPr>
          <w:rFonts w:ascii="Times New Roman" w:eastAsia="Times New Roman" w:hAnsi="Times New Roman"/>
          <w:sz w:val="24"/>
          <w:szCs w:val="24"/>
        </w:rPr>
        <w:t>Входяща и изходяща кореспонденция</w:t>
      </w:r>
      <w:r>
        <w:rPr>
          <w:rFonts w:ascii="Times New Roman" w:eastAsia="Times New Roman" w:hAnsi="Times New Roman"/>
          <w:sz w:val="24"/>
          <w:szCs w:val="24"/>
        </w:rPr>
        <w:t xml:space="preserve"> за периода 23.02.2021г. – 25.02.2021г.</w:t>
      </w:r>
    </w:p>
    <w:p w:rsidR="00AB5476" w:rsidRPr="00AB5476" w:rsidRDefault="00AB5476" w:rsidP="00AB5476">
      <w:pPr>
        <w:numPr>
          <w:ilvl w:val="0"/>
          <w:numId w:val="4"/>
        </w:numPr>
        <w:spacing w:after="0" w:line="276" w:lineRule="auto"/>
        <w:ind w:left="360" w:right="-3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5476">
        <w:rPr>
          <w:rFonts w:ascii="Times New Roman" w:eastAsia="Times New Roman" w:hAnsi="Times New Roman"/>
          <w:sz w:val="24"/>
          <w:szCs w:val="24"/>
        </w:rPr>
        <w:t xml:space="preserve">Регистриране на кандидатска листа на ПП </w:t>
      </w:r>
      <w:r w:rsidR="00157F3F">
        <w:rPr>
          <w:rFonts w:ascii="Times New Roman" w:eastAsia="Times New Roman" w:hAnsi="Times New Roman"/>
          <w:sz w:val="24"/>
          <w:szCs w:val="24"/>
        </w:rPr>
        <w:t>„</w:t>
      </w:r>
      <w:r w:rsidRPr="00AB5476">
        <w:rPr>
          <w:rFonts w:ascii="Times New Roman" w:eastAsia="Times New Roman" w:hAnsi="Times New Roman"/>
          <w:sz w:val="24"/>
          <w:szCs w:val="24"/>
        </w:rPr>
        <w:t>ВЪЗРАЖДАНЕ</w:t>
      </w:r>
      <w:r w:rsidR="00157F3F">
        <w:rPr>
          <w:rFonts w:ascii="Times New Roman" w:eastAsia="Times New Roman" w:hAnsi="Times New Roman"/>
          <w:sz w:val="24"/>
          <w:szCs w:val="24"/>
        </w:rPr>
        <w:t>“</w:t>
      </w:r>
      <w:r w:rsidRPr="00AB5476">
        <w:rPr>
          <w:rFonts w:ascii="Times New Roman" w:eastAsia="Times New Roman" w:hAnsi="Times New Roman"/>
          <w:sz w:val="24"/>
          <w:szCs w:val="24"/>
        </w:rPr>
        <w:t xml:space="preserve"> за изборите за народни представители, насрочени на 04 април 2021г. -  Районна избирателна комисия Осми изборен район - Добрички</w:t>
      </w:r>
    </w:p>
    <w:p w:rsidR="00B93FD2" w:rsidRPr="00BC119C" w:rsidRDefault="00B93FD2" w:rsidP="00B93FD2">
      <w:pPr>
        <w:pStyle w:val="a3"/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C119C" w:rsidRPr="00C43228" w:rsidRDefault="00BC119C" w:rsidP="00BC119C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57F3F" w:rsidRPr="00905230" w:rsidRDefault="00157F3F" w:rsidP="00157F3F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C119C" w:rsidRPr="00C43228" w:rsidRDefault="00BC119C" w:rsidP="00B93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 w:rsidR="008D42CD"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AB5476" w:rsidRPr="00C43228">
        <w:rPr>
          <w:rFonts w:ascii="Times New Roman" w:eastAsia="Times New Roman" w:hAnsi="Times New Roman"/>
          <w:sz w:val="24"/>
          <w:szCs w:val="24"/>
          <w:lang w:eastAsia="bg-BG"/>
        </w:rPr>
        <w:t>Сюзан Зекерие Рамис</w:t>
      </w:r>
      <w:r w:rsidR="00AB547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B5476" w:rsidRPr="00C43228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Вълков</w:t>
      </w:r>
      <w:r w:rsidR="00AB547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B5476"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AB547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B5476" w:rsidRPr="00C43228">
        <w:rPr>
          <w:rFonts w:ascii="Times New Roman" w:eastAsia="Times New Roman" w:hAnsi="Times New Roman"/>
          <w:sz w:val="24"/>
          <w:szCs w:val="24"/>
          <w:lang w:eastAsia="bg-BG"/>
        </w:rPr>
        <w:t>Илиана Георгиева Момчева</w:t>
      </w:r>
      <w:r w:rsidR="00AB547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B5476" w:rsidRPr="00C43228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</w:p>
    <w:p w:rsidR="00157F3F" w:rsidRPr="00905230" w:rsidRDefault="00157F3F" w:rsidP="00157F3F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C119C" w:rsidRDefault="00BC119C" w:rsidP="00BC11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65CA5" w:rsidRPr="00135D49" w:rsidRDefault="001F41A3" w:rsidP="00465C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8D42CD">
        <w:rPr>
          <w:rFonts w:ascii="Times New Roman" w:hAnsi="Times New Roman"/>
          <w:sz w:val="24"/>
          <w:szCs w:val="24"/>
        </w:rPr>
        <w:t>предложи за разглеждане</w:t>
      </w:r>
      <w:r w:rsidRPr="008D4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5C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</w:t>
      </w:r>
      <w:r w:rsidR="00465CA5"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</w:t>
      </w:r>
      <w:r w:rsidR="00465CA5">
        <w:rPr>
          <w:rFonts w:ascii="Times New Roman" w:eastAsia="Times New Roman" w:hAnsi="Times New Roman"/>
          <w:sz w:val="24"/>
          <w:szCs w:val="24"/>
          <w:lang w:eastAsia="bg-BG"/>
        </w:rPr>
        <w:t>Партия „ВЪЗРАЖДАНЕ“</w:t>
      </w:r>
      <w:r w:rsidR="00465CA5"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представлявана от </w:t>
      </w:r>
      <w:r w:rsidR="00465CA5" w:rsidRPr="007337E5">
        <w:rPr>
          <w:rFonts w:ascii="Times New Roman" w:eastAsia="Times New Roman" w:hAnsi="Times New Roman"/>
          <w:sz w:val="24"/>
          <w:szCs w:val="24"/>
          <w:lang w:eastAsia="bg-BG"/>
        </w:rPr>
        <w:t xml:space="preserve">Юлиян Каменов </w:t>
      </w:r>
      <w:proofErr w:type="spellStart"/>
      <w:r w:rsidR="00465CA5" w:rsidRPr="007337E5">
        <w:rPr>
          <w:rFonts w:ascii="Times New Roman" w:eastAsia="Times New Roman" w:hAnsi="Times New Roman"/>
          <w:sz w:val="24"/>
          <w:szCs w:val="24"/>
          <w:lang w:eastAsia="bg-BG"/>
        </w:rPr>
        <w:t>Губатов</w:t>
      </w:r>
      <w:proofErr w:type="spellEnd"/>
      <w:r w:rsidR="00465CA5" w:rsidRPr="00135D49">
        <w:rPr>
          <w:rFonts w:ascii="Times New Roman" w:eastAsia="Times New Roman" w:hAnsi="Times New Roman"/>
          <w:sz w:val="24"/>
          <w:szCs w:val="24"/>
          <w:lang w:eastAsia="bg-BG"/>
        </w:rPr>
        <w:t>, във връзка с регистрация на кандидатска листа за из</w:t>
      </w:r>
      <w:r w:rsidR="00465CA5">
        <w:rPr>
          <w:rFonts w:ascii="Times New Roman" w:eastAsia="Times New Roman" w:hAnsi="Times New Roman"/>
          <w:sz w:val="24"/>
          <w:szCs w:val="24"/>
          <w:lang w:eastAsia="bg-BG"/>
        </w:rPr>
        <w:t>борите за народни представители</w:t>
      </w:r>
      <w:r w:rsidR="00465CA5"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на </w:t>
      </w:r>
      <w:r w:rsidR="00465CA5" w:rsidRPr="007337E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465CA5"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65CA5" w:rsidRPr="007337E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="00465CA5"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20</w:t>
      </w:r>
      <w:r w:rsidR="00465CA5"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="00465CA5" w:rsidRPr="00135D49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932946" w:rsidRPr="008D42CD" w:rsidRDefault="00907F44" w:rsidP="001F41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932946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„ВЪЗРАЖДАНЕ“ е регистрирана за участие в избори</w:t>
      </w:r>
      <w:r w:rsidR="00231A10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bookmarkStart w:id="0" w:name="_GoBack"/>
      <w:bookmarkEnd w:id="0"/>
      <w:r w:rsidR="0093294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представители, насрочени на 4 април 2021</w:t>
      </w:r>
      <w:r w:rsidR="00932946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Решение №2056-НС /15.02.2021г. на ЦИК. РИК </w:t>
      </w:r>
      <w:r w:rsidR="00932946">
        <w:rPr>
          <w:rFonts w:ascii="Times New Roman" w:eastAsia="Times New Roman" w:hAnsi="Times New Roman"/>
          <w:sz w:val="24"/>
          <w:szCs w:val="24"/>
          <w:lang w:eastAsia="bg-BG"/>
        </w:rPr>
        <w:t>Добрич намира, че са изпълнени законовите изисквания за регистра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ция на кандидатската листа на Партия</w:t>
      </w:r>
      <w:r w:rsidR="00932946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„ВЪЗРАЖДАНЕ“.</w:t>
      </w:r>
    </w:p>
    <w:p w:rsidR="008D42CD" w:rsidRDefault="00932946" w:rsidP="008D42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</w:t>
      </w:r>
      <w:r w:rsidR="00157F3F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ал.</w:t>
      </w:r>
      <w:r w:rsidR="00157F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57F3F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т.</w:t>
      </w:r>
      <w:r w:rsidR="00157F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 и т. 8 </w:t>
      </w:r>
      <w:r w:rsidR="00157F3F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във връзка</w:t>
      </w:r>
      <w:r w:rsidR="00157F3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57F3F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чл.</w:t>
      </w:r>
      <w:r w:rsidR="00157F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255 и чл. 258</w:t>
      </w:r>
      <w:r w:rsidR="00157F3F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ал.</w:t>
      </w:r>
      <w:r w:rsidR="00157F3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 и </w:t>
      </w:r>
      <w:r w:rsidR="00157F3F">
        <w:rPr>
          <w:rFonts w:ascii="Times New Roman" w:eastAsia="Times New Roman" w:hAnsi="Times New Roman"/>
          <w:sz w:val="24"/>
          <w:szCs w:val="24"/>
          <w:lang w:eastAsia="bg-BG"/>
        </w:rPr>
        <w:t>ал. 2 от ИК и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1999-НС/09.02.2021г</w:t>
      </w:r>
      <w:r w:rsidR="00157F3F">
        <w:rPr>
          <w:rFonts w:ascii="Times New Roman" w:eastAsia="Times New Roman" w:hAnsi="Times New Roman"/>
          <w:sz w:val="24"/>
          <w:szCs w:val="24"/>
          <w:lang w:eastAsia="bg-BG"/>
        </w:rPr>
        <w:t>. на ЦИК,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05-НС/13.02.2021г. на РИК Добрич, Районната избирателна комисия в Осми изборен район – Добрички:</w:t>
      </w:r>
    </w:p>
    <w:p w:rsidR="00932946" w:rsidRPr="008D42CD" w:rsidRDefault="00932946" w:rsidP="008D42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D42CD" w:rsidRPr="00E20ABD" w:rsidRDefault="008D42CD" w:rsidP="008D4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20A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D42CD" w:rsidRPr="00E20ABD" w:rsidRDefault="008D42CD" w:rsidP="008D42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32946" w:rsidRDefault="00932946" w:rsidP="00932946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и</w:t>
      </w:r>
      <w:r w:rsidR="00907F44">
        <w:rPr>
          <w:rFonts w:ascii="Times New Roman" w:hAnsi="Times New Roman"/>
          <w:sz w:val="24"/>
          <w:szCs w:val="24"/>
        </w:rPr>
        <w:t xml:space="preserve"> обявява кандидатска листа на Партия</w:t>
      </w:r>
      <w:r>
        <w:rPr>
          <w:rFonts w:ascii="Times New Roman" w:hAnsi="Times New Roman"/>
          <w:sz w:val="24"/>
          <w:szCs w:val="24"/>
        </w:rPr>
        <w:t xml:space="preserve"> „ВЪЗРАЖДАНЕ“ за участие в избори за народ</w:t>
      </w:r>
      <w:r w:rsidR="00157F3F"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>
        <w:rPr>
          <w:rFonts w:ascii="Times New Roman" w:hAnsi="Times New Roman"/>
          <w:sz w:val="24"/>
          <w:szCs w:val="24"/>
        </w:rPr>
        <w:t>г</w:t>
      </w:r>
      <w:r w:rsidR="00157F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Осми избирателен район-Добрич.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574"/>
        <w:gridCol w:w="7482"/>
      </w:tblGrid>
      <w:tr w:rsidR="00932946" w:rsidTr="00932946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№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             Име, презиме, фамилия</w:t>
            </w:r>
          </w:p>
        </w:tc>
      </w:tr>
      <w:tr w:rsidR="00932946" w:rsidTr="00932946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Юлиян Каменов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2946" w:rsidTr="00932946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Спасова</w:t>
            </w:r>
          </w:p>
        </w:tc>
      </w:tr>
      <w:tr w:rsidR="00932946" w:rsidTr="00932946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Маринова</w:t>
            </w:r>
          </w:p>
        </w:tc>
      </w:tr>
      <w:tr w:rsidR="00932946" w:rsidTr="00932946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 Минков Попов </w:t>
            </w:r>
          </w:p>
        </w:tc>
      </w:tr>
      <w:tr w:rsidR="00932946" w:rsidTr="00932946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Петров Петров </w:t>
            </w:r>
          </w:p>
        </w:tc>
      </w:tr>
      <w:tr w:rsidR="00932946" w:rsidTr="00932946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Пламенов Георгиев </w:t>
            </w:r>
          </w:p>
        </w:tc>
      </w:tr>
      <w:tr w:rsidR="00932946" w:rsidTr="00932946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2946" w:rsidRDefault="00932946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Димитров</w:t>
            </w:r>
          </w:p>
        </w:tc>
      </w:tr>
    </w:tbl>
    <w:p w:rsidR="00932946" w:rsidRDefault="00932946" w:rsidP="0093294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D42CD" w:rsidRPr="00E20ABD" w:rsidRDefault="00932946" w:rsidP="0093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</w:t>
      </w:r>
      <w:r w:rsidR="00A63648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удостоверение по чл. 72, ал.1, т. 8 ИК </w:t>
      </w:r>
      <w:r w:rsidR="00B768EA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B768EA" w:rsidRPr="00A607AA">
        <w:rPr>
          <w:rFonts w:ascii="Times New Roman" w:eastAsia="Times New Roman" w:hAnsi="Times New Roman"/>
          <w:sz w:val="24"/>
          <w:szCs w:val="24"/>
          <w:lang w:eastAsia="bg-BG"/>
        </w:rPr>
        <w:t>Приложение № 71-НС</w:t>
      </w:r>
      <w:r w:rsidR="00B768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768EA" w:rsidRPr="00135D49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</w:t>
      </w:r>
      <w:r w:rsidR="00B768EA" w:rsidRPr="00A607AA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B768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регистрираните канди</w:t>
      </w:r>
      <w:r w:rsidR="00907F44">
        <w:rPr>
          <w:rFonts w:ascii="Times New Roman" w:eastAsia="Times New Roman" w:hAnsi="Times New Roman"/>
          <w:sz w:val="24"/>
          <w:szCs w:val="24"/>
          <w:lang w:eastAsia="bg-BG"/>
        </w:rPr>
        <w:t>дати от кандидатска листа на Партия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157F3F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изборите, насрочени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 април 2021г. в Осми избирателен район-Добрич</w:t>
      </w:r>
      <w:r w:rsidR="00907F44">
        <w:rPr>
          <w:rFonts w:ascii="Times New Roman" w:eastAsia="Times New Roman" w:hAnsi="Times New Roman"/>
          <w:sz w:val="24"/>
          <w:szCs w:val="24"/>
          <w:lang w:eastAsia="bg-BG"/>
        </w:rPr>
        <w:t>ки</w:t>
      </w:r>
      <w:r w:rsidR="00C521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.</w:t>
      </w:r>
    </w:p>
    <w:p w:rsidR="008D42CD" w:rsidRPr="00C43228" w:rsidRDefault="008D42CD" w:rsidP="008D42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43228">
        <w:rPr>
          <w:rFonts w:ascii="Times New Roman" w:hAnsi="Times New Roman"/>
          <w:sz w:val="24"/>
          <w:szCs w:val="24"/>
        </w:rPr>
        <w:t>Гласували: 1</w:t>
      </w:r>
      <w:r w:rsidR="00465C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228">
        <w:rPr>
          <w:rFonts w:ascii="Times New Roman" w:hAnsi="Times New Roman"/>
          <w:sz w:val="24"/>
          <w:szCs w:val="24"/>
        </w:rPr>
        <w:t xml:space="preserve">членове на РИК: </w:t>
      </w:r>
    </w:p>
    <w:p w:rsidR="00465CA5" w:rsidRDefault="008D42CD" w:rsidP="008D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hAnsi="Times New Roman"/>
          <w:sz w:val="24"/>
          <w:szCs w:val="24"/>
        </w:rPr>
        <w:t xml:space="preserve">за: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Александрина Богомилова Желязкова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</w:t>
      </w:r>
      <w:r w:rsidR="00465CA5">
        <w:rPr>
          <w:rFonts w:ascii="Times New Roman" w:eastAsia="Times New Roman" w:hAnsi="Times New Roman"/>
          <w:sz w:val="24"/>
          <w:szCs w:val="24"/>
          <w:lang w:eastAsia="bg-BG"/>
        </w:rPr>
        <w:t>мов, Светослав Димитров Узунов</w:t>
      </w:r>
    </w:p>
    <w:p w:rsidR="003540D4" w:rsidRPr="00C43228" w:rsidRDefault="003540D4" w:rsidP="008D4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BC119C" w:rsidRPr="00F84C60" w:rsidRDefault="00B93FD2" w:rsidP="00BC1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BC119C"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оради изчерпване на дневния ред закривам заседанието на </w:t>
      </w:r>
      <w:r w:rsidR="00BC119C"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="00BC119C"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BC119C" w:rsidRPr="00750EA1" w:rsidRDefault="00BC119C" w:rsidP="00BC11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F84C60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C5212D">
        <w:rPr>
          <w:rFonts w:ascii="Times New Roman" w:hAnsi="Times New Roman"/>
          <w:sz w:val="24"/>
          <w:szCs w:val="24"/>
        </w:rPr>
        <w:t xml:space="preserve">на </w:t>
      </w:r>
      <w:r w:rsidR="00C5212D" w:rsidRPr="00C5212D">
        <w:rPr>
          <w:rFonts w:ascii="Times New Roman" w:hAnsi="Times New Roman"/>
          <w:sz w:val="24"/>
          <w:szCs w:val="24"/>
        </w:rPr>
        <w:t>2</w:t>
      </w:r>
      <w:r w:rsidR="00465CA5">
        <w:rPr>
          <w:rFonts w:ascii="Times New Roman" w:hAnsi="Times New Roman"/>
          <w:sz w:val="24"/>
          <w:szCs w:val="24"/>
        </w:rPr>
        <w:t>6</w:t>
      </w:r>
      <w:r w:rsidRPr="00C5212D">
        <w:rPr>
          <w:rFonts w:ascii="Times New Roman" w:hAnsi="Times New Roman"/>
          <w:sz w:val="24"/>
          <w:szCs w:val="24"/>
        </w:rPr>
        <w:t>.02.2021</w:t>
      </w:r>
      <w:r w:rsidR="0065053B">
        <w:rPr>
          <w:rFonts w:ascii="Times New Roman" w:hAnsi="Times New Roman"/>
          <w:sz w:val="24"/>
          <w:szCs w:val="24"/>
        </w:rPr>
        <w:t>г</w:t>
      </w:r>
      <w:r w:rsidRPr="00C5212D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Pr="00465CA5">
        <w:rPr>
          <w:rFonts w:ascii="Times New Roman" w:eastAsia="Times New Roman" w:hAnsi="Times New Roman"/>
          <w:sz w:val="24"/>
          <w:szCs w:val="24"/>
          <w:lang w:eastAsia="bg-BG"/>
        </w:rPr>
        <w:t xml:space="preserve">17:30 </w:t>
      </w:r>
      <w:r w:rsidRPr="00C5212D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BC119C" w:rsidRDefault="00BC119C" w:rsidP="00BC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C5212D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="00AB5476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AB5476" w:rsidRPr="00465CA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465CA5">
        <w:rPr>
          <w:rFonts w:ascii="Times New Roman" w:hAnsi="Times New Roman"/>
          <w:sz w:val="24"/>
          <w:szCs w:val="24"/>
        </w:rPr>
        <w:t xml:space="preserve"> </w:t>
      </w:r>
      <w:r w:rsidR="00465CA5">
        <w:rPr>
          <w:rFonts w:ascii="Times New Roman" w:hAnsi="Times New Roman"/>
          <w:sz w:val="24"/>
          <w:szCs w:val="24"/>
        </w:rPr>
        <w:t>17:50</w:t>
      </w:r>
      <w:r w:rsidR="00C5212D" w:rsidRPr="00C5212D">
        <w:rPr>
          <w:rFonts w:ascii="Times New Roman" w:hAnsi="Times New Roman"/>
          <w:sz w:val="24"/>
          <w:szCs w:val="24"/>
        </w:rPr>
        <w:t xml:space="preserve"> </w:t>
      </w:r>
      <w:r w:rsidR="00C5212D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C5212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BC119C" w:rsidRPr="00F84C60" w:rsidRDefault="00BC119C" w:rsidP="00BC11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BC119C" w:rsidRPr="00F84C60" w:rsidRDefault="00BC119C" w:rsidP="00BC119C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BC119C" w:rsidRDefault="00BC119C" w:rsidP="00BC119C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BC119C" w:rsidRPr="00F84C60" w:rsidRDefault="00BC119C" w:rsidP="00BC119C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sectPr w:rsidR="00BC119C" w:rsidRPr="00F8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>
      <w:start w:val="1"/>
      <w:numFmt w:val="lowerLetter"/>
      <w:lvlText w:val="%2."/>
      <w:lvlJc w:val="left"/>
      <w:pPr>
        <w:ind w:left="1503" w:hanging="360"/>
      </w:pPr>
    </w:lvl>
    <w:lvl w:ilvl="2" w:tplc="0402001B">
      <w:start w:val="1"/>
      <w:numFmt w:val="lowerRoman"/>
      <w:lvlText w:val="%3."/>
      <w:lvlJc w:val="right"/>
      <w:pPr>
        <w:ind w:left="2223" w:hanging="180"/>
      </w:pPr>
    </w:lvl>
    <w:lvl w:ilvl="3" w:tplc="0402000F">
      <w:start w:val="1"/>
      <w:numFmt w:val="decimal"/>
      <w:lvlText w:val="%4."/>
      <w:lvlJc w:val="left"/>
      <w:pPr>
        <w:ind w:left="2943" w:hanging="360"/>
      </w:pPr>
    </w:lvl>
    <w:lvl w:ilvl="4" w:tplc="04020019">
      <w:start w:val="1"/>
      <w:numFmt w:val="lowerLetter"/>
      <w:lvlText w:val="%5."/>
      <w:lvlJc w:val="left"/>
      <w:pPr>
        <w:ind w:left="3663" w:hanging="360"/>
      </w:pPr>
    </w:lvl>
    <w:lvl w:ilvl="5" w:tplc="0402001B">
      <w:start w:val="1"/>
      <w:numFmt w:val="lowerRoman"/>
      <w:lvlText w:val="%6."/>
      <w:lvlJc w:val="right"/>
      <w:pPr>
        <w:ind w:left="4383" w:hanging="180"/>
      </w:pPr>
    </w:lvl>
    <w:lvl w:ilvl="6" w:tplc="0402000F">
      <w:start w:val="1"/>
      <w:numFmt w:val="decimal"/>
      <w:lvlText w:val="%7."/>
      <w:lvlJc w:val="left"/>
      <w:pPr>
        <w:ind w:left="5103" w:hanging="360"/>
      </w:pPr>
    </w:lvl>
    <w:lvl w:ilvl="7" w:tplc="04020019">
      <w:start w:val="1"/>
      <w:numFmt w:val="lowerLetter"/>
      <w:lvlText w:val="%8."/>
      <w:lvlJc w:val="left"/>
      <w:pPr>
        <w:ind w:left="5823" w:hanging="360"/>
      </w:pPr>
    </w:lvl>
    <w:lvl w:ilvl="8" w:tplc="0402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89526BC"/>
    <w:multiLevelType w:val="hybridMultilevel"/>
    <w:tmpl w:val="E7A67D68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C3F314A"/>
    <w:multiLevelType w:val="multilevel"/>
    <w:tmpl w:val="25B0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872A4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9C"/>
    <w:rsid w:val="00015F77"/>
    <w:rsid w:val="00157F3F"/>
    <w:rsid w:val="00176BEE"/>
    <w:rsid w:val="001F41A3"/>
    <w:rsid w:val="00231A10"/>
    <w:rsid w:val="0028693D"/>
    <w:rsid w:val="00292433"/>
    <w:rsid w:val="003540D4"/>
    <w:rsid w:val="00465CA5"/>
    <w:rsid w:val="0065053B"/>
    <w:rsid w:val="008D42CD"/>
    <w:rsid w:val="00907F44"/>
    <w:rsid w:val="00932946"/>
    <w:rsid w:val="00A63648"/>
    <w:rsid w:val="00AB5476"/>
    <w:rsid w:val="00B768EA"/>
    <w:rsid w:val="00B93FD2"/>
    <w:rsid w:val="00BC119C"/>
    <w:rsid w:val="00C5212D"/>
    <w:rsid w:val="00EC5E36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36D4E7"/>
  <w15:chartTrackingRefBased/>
  <w15:docId w15:val="{E3D2226B-CC9C-4EBC-A8F0-771B6E1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9C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BC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2ED4-FC52-4D47-9077-226549EB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2021-02-22T12:30:00Z</dcterms:created>
  <dcterms:modified xsi:type="dcterms:W3CDTF">2021-02-25T15:59:00Z</dcterms:modified>
</cp:coreProperties>
</file>