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B1" w:rsidRPr="00285D21" w:rsidRDefault="006F4EB1" w:rsidP="006F4EB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2</w:t>
      </w:r>
      <w:r w:rsidR="00EA3AD7"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.02.202</w:t>
      </w:r>
      <w:r w:rsidR="002B78EB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F4EB1" w:rsidRDefault="006F4EB1" w:rsidP="006F4EB1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CA0881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EA3AD7" w:rsidRPr="00CA0881" w:rsidRDefault="002B78EB" w:rsidP="002B78EB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78EB">
        <w:rPr>
          <w:rFonts w:ascii="Times New Roman" w:hAnsi="Times New Roman"/>
          <w:sz w:val="24"/>
          <w:szCs w:val="24"/>
          <w:lang w:eastAsia="en-US"/>
        </w:rPr>
        <w:t>Регистр</w:t>
      </w:r>
      <w:r w:rsidR="005A3A06">
        <w:rPr>
          <w:rFonts w:ascii="Times New Roman" w:hAnsi="Times New Roman"/>
          <w:sz w:val="24"/>
          <w:szCs w:val="24"/>
          <w:lang w:eastAsia="en-US"/>
        </w:rPr>
        <w:t>иране на кандидатска листа на Партия</w:t>
      </w:r>
      <w:r w:rsidRPr="002B78E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A3A06">
        <w:rPr>
          <w:rFonts w:ascii="Times New Roman" w:hAnsi="Times New Roman"/>
          <w:sz w:val="24"/>
          <w:szCs w:val="24"/>
          <w:lang w:eastAsia="en-US"/>
        </w:rPr>
        <w:t>„</w:t>
      </w:r>
      <w:r w:rsidRPr="002B78EB">
        <w:rPr>
          <w:rFonts w:ascii="Times New Roman" w:hAnsi="Times New Roman"/>
          <w:sz w:val="24"/>
          <w:szCs w:val="24"/>
          <w:lang w:eastAsia="en-US"/>
        </w:rPr>
        <w:t>ВЪЗРАЖДАНЕ</w:t>
      </w:r>
      <w:r w:rsidR="005A3A06">
        <w:rPr>
          <w:rFonts w:ascii="Times New Roman" w:hAnsi="Times New Roman"/>
          <w:sz w:val="24"/>
          <w:szCs w:val="24"/>
          <w:lang w:eastAsia="en-US"/>
        </w:rPr>
        <w:t>“</w:t>
      </w:r>
      <w:r w:rsidRPr="002B78EB">
        <w:rPr>
          <w:rFonts w:ascii="Times New Roman" w:hAnsi="Times New Roman"/>
          <w:sz w:val="24"/>
          <w:szCs w:val="24"/>
          <w:lang w:eastAsia="en-US"/>
        </w:rPr>
        <w:t xml:space="preserve"> за изборите за народни представител</w:t>
      </w:r>
      <w:r w:rsidR="005A3A06">
        <w:rPr>
          <w:rFonts w:ascii="Times New Roman" w:hAnsi="Times New Roman"/>
          <w:sz w:val="24"/>
          <w:szCs w:val="24"/>
          <w:lang w:eastAsia="en-US"/>
        </w:rPr>
        <w:t xml:space="preserve">и, насрочени на 04 април 2021г.- </w:t>
      </w:r>
      <w:r w:rsidRPr="002B78EB">
        <w:rPr>
          <w:rFonts w:ascii="Times New Roman" w:hAnsi="Times New Roman"/>
          <w:sz w:val="24"/>
          <w:szCs w:val="24"/>
          <w:lang w:eastAsia="en-US"/>
        </w:rPr>
        <w:t>Районна избирателна комисия Осми изборен район - Добрички</w:t>
      </w:r>
    </w:p>
    <w:p w:rsidR="00FD500C" w:rsidRPr="00D65146" w:rsidRDefault="00FD500C" w:rsidP="00FD500C">
      <w:pPr>
        <w:pStyle w:val="a3"/>
        <w:spacing w:after="0" w:line="276" w:lineRule="auto"/>
        <w:ind w:left="360" w:right="-30"/>
        <w:jc w:val="both"/>
        <w:rPr>
          <w:sz w:val="24"/>
          <w:szCs w:val="24"/>
        </w:rPr>
      </w:pPr>
      <w:bookmarkStart w:id="0" w:name="_GoBack"/>
      <w:bookmarkEnd w:id="0"/>
    </w:p>
    <w:sectPr w:rsidR="00FD500C" w:rsidRPr="00D6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B1"/>
    <w:rsid w:val="000B48D1"/>
    <w:rsid w:val="002B78EB"/>
    <w:rsid w:val="003F2075"/>
    <w:rsid w:val="005A3A06"/>
    <w:rsid w:val="006916B5"/>
    <w:rsid w:val="006F4EB1"/>
    <w:rsid w:val="00D65146"/>
    <w:rsid w:val="00EA3AD7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2D16"/>
  <w15:chartTrackingRefBased/>
  <w15:docId w15:val="{613D3584-D895-44A5-AFCC-4BA841B8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B1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A3A0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2021-02-25T15:40:00Z</cp:lastPrinted>
  <dcterms:created xsi:type="dcterms:W3CDTF">2021-02-22T11:40:00Z</dcterms:created>
  <dcterms:modified xsi:type="dcterms:W3CDTF">2021-02-25T15:46:00Z</dcterms:modified>
</cp:coreProperties>
</file>