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B" w:rsidRDefault="002824DB">
      <w:pPr>
        <w:rPr>
          <w:rFonts w:ascii="Times New Roman" w:hAnsi="Times New Roman"/>
          <w:sz w:val="24"/>
          <w:szCs w:val="24"/>
        </w:rPr>
      </w:pPr>
    </w:p>
    <w:p w:rsidR="00C23AC6" w:rsidRDefault="00C23AC6">
      <w:pPr>
        <w:rPr>
          <w:rFonts w:ascii="Times New Roman" w:hAnsi="Times New Roman"/>
          <w:sz w:val="24"/>
          <w:szCs w:val="24"/>
        </w:rPr>
      </w:pPr>
    </w:p>
    <w:p w:rsidR="008067F1" w:rsidRPr="0030580E" w:rsidRDefault="008067F1" w:rsidP="008067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30580E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.0</w:t>
      </w: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.2021г.</w:t>
      </w:r>
    </w:p>
    <w:p w:rsidR="008067F1" w:rsidRPr="0030580E" w:rsidRDefault="008067F1" w:rsidP="008067F1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8067F1" w:rsidRPr="0030580E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067F1" w:rsidRPr="0030580E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C23AC6" w:rsidRDefault="00C23AC6">
      <w:pPr>
        <w:rPr>
          <w:rFonts w:ascii="Times New Roman" w:hAnsi="Times New Roman"/>
          <w:sz w:val="24"/>
          <w:szCs w:val="24"/>
        </w:rPr>
      </w:pPr>
    </w:p>
    <w:p w:rsidR="0041174B" w:rsidRDefault="0041174B" w:rsidP="00C07BB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6C71F6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C07BB5" w:rsidRPr="00C07BB5" w:rsidRDefault="00C07BB5" w:rsidP="00C07BB5">
      <w:pPr>
        <w:pStyle w:val="a3"/>
        <w:numPr>
          <w:ilvl w:val="0"/>
          <w:numId w:val="1"/>
        </w:numPr>
        <w:ind w:left="142" w:firstLine="142"/>
        <w:rPr>
          <w:rFonts w:ascii="Times New Roman" w:hAnsi="Times New Roman"/>
          <w:sz w:val="24"/>
          <w:szCs w:val="24"/>
        </w:rPr>
      </w:pPr>
      <w:r w:rsidRPr="00C07BB5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C07BB5" w:rsidRDefault="00C07BB5" w:rsidP="00C07BB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13654D">
        <w:rPr>
          <w:rFonts w:ascii="Times New Roman" w:hAnsi="Times New Roman"/>
          <w:sz w:val="24"/>
          <w:szCs w:val="24"/>
        </w:rPr>
        <w:t>Промяна в състава на СИК в Община Балчик.</w:t>
      </w:r>
    </w:p>
    <w:p w:rsidR="000D6515" w:rsidRPr="000D6515" w:rsidRDefault="00504B2F" w:rsidP="00F13F2F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</w:t>
      </w:r>
      <w:r w:rsidR="000D6515"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:rsidR="00504B2F" w:rsidRPr="000D6515" w:rsidRDefault="00504B2F" w:rsidP="00F13F2F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кандидатска листа, издигната от </w:t>
      </w:r>
      <w:r w:rsidR="00B506BD">
        <w:rPr>
          <w:rFonts w:ascii="Times New Roman" w:hAnsi="Times New Roman"/>
          <w:sz w:val="24"/>
          <w:szCs w:val="24"/>
        </w:rPr>
        <w:t xml:space="preserve">Коалиция </w:t>
      </w:r>
      <w:r w:rsidRPr="000D6515">
        <w:rPr>
          <w:rFonts w:ascii="Times New Roman" w:hAnsi="Times New Roman"/>
          <w:sz w:val="24"/>
          <w:szCs w:val="24"/>
        </w:rPr>
        <w:t xml:space="preserve">„БСП за България“ </w:t>
      </w:r>
    </w:p>
    <w:p w:rsidR="000460E3" w:rsidRDefault="00B14B35" w:rsidP="000D651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Промяна в състава на СИК в Община Генерал Тошево.</w:t>
      </w:r>
    </w:p>
    <w:p w:rsidR="00981516" w:rsidRDefault="005C0EAE" w:rsidP="000D651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b/>
          <w:sz w:val="24"/>
          <w:szCs w:val="24"/>
        </w:rPr>
        <w:t xml:space="preserve"> </w:t>
      </w:r>
      <w:r w:rsidR="00981516" w:rsidRPr="000D6515">
        <w:rPr>
          <w:rFonts w:ascii="Times New Roman" w:hAnsi="Times New Roman"/>
          <w:sz w:val="24"/>
          <w:szCs w:val="24"/>
        </w:rPr>
        <w:t>Поправка на техническа грешка в Решени</w:t>
      </w:r>
      <w:r w:rsidR="000D6515">
        <w:rPr>
          <w:rFonts w:ascii="Times New Roman" w:hAnsi="Times New Roman"/>
          <w:sz w:val="24"/>
          <w:szCs w:val="24"/>
        </w:rPr>
        <w:t xml:space="preserve">е №36-НС от 27.02.2021г. на РИК </w:t>
      </w:r>
      <w:r w:rsidR="00981516" w:rsidRPr="000D6515">
        <w:rPr>
          <w:rFonts w:ascii="Times New Roman" w:hAnsi="Times New Roman"/>
          <w:sz w:val="24"/>
          <w:szCs w:val="24"/>
        </w:rPr>
        <w:t>Добрич</w:t>
      </w:r>
      <w:r w:rsidR="004A2F1D" w:rsidRPr="000D6515">
        <w:rPr>
          <w:rFonts w:ascii="Times New Roman" w:hAnsi="Times New Roman"/>
          <w:sz w:val="24"/>
          <w:szCs w:val="24"/>
        </w:rPr>
        <w:t>.</w:t>
      </w:r>
    </w:p>
    <w:p w:rsidR="002153DC" w:rsidRDefault="00BD5726" w:rsidP="000D6515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Поправка на техническа грешка в Решение №143-НС от 27.03.2021г. на РИК Добрич</w:t>
      </w:r>
      <w:r w:rsidR="004A2F1D" w:rsidRPr="000D6515">
        <w:rPr>
          <w:rFonts w:ascii="Times New Roman" w:hAnsi="Times New Roman"/>
          <w:sz w:val="24"/>
          <w:szCs w:val="24"/>
        </w:rPr>
        <w:t>.</w:t>
      </w:r>
    </w:p>
    <w:p w:rsidR="00BD5726" w:rsidRDefault="00BD5726" w:rsidP="00BD5726">
      <w:pPr>
        <w:pStyle w:val="a3"/>
        <w:numPr>
          <w:ilvl w:val="0"/>
          <w:numId w:val="1"/>
        </w:numPr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Поправка на техническа грешка в Решение №148-НС от 27.03.2021г. на РИК Добрич</w:t>
      </w:r>
      <w:r w:rsidR="004A2F1D" w:rsidRPr="000D6515">
        <w:rPr>
          <w:rFonts w:ascii="Times New Roman" w:hAnsi="Times New Roman"/>
          <w:sz w:val="24"/>
          <w:szCs w:val="24"/>
        </w:rPr>
        <w:t>.</w:t>
      </w:r>
    </w:p>
    <w:p w:rsidR="005C0EAE" w:rsidRDefault="005C0EAE" w:rsidP="000D6515">
      <w:pPr>
        <w:pStyle w:val="a3"/>
        <w:numPr>
          <w:ilvl w:val="0"/>
          <w:numId w:val="1"/>
        </w:numPr>
        <w:spacing w:after="0" w:line="276" w:lineRule="auto"/>
        <w:ind w:left="709" w:right="-30" w:hanging="567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П</w:t>
      </w:r>
      <w:r w:rsidR="00394133" w:rsidRPr="000D6515">
        <w:rPr>
          <w:rFonts w:ascii="Times New Roman" w:hAnsi="Times New Roman"/>
          <w:sz w:val="24"/>
          <w:szCs w:val="24"/>
        </w:rPr>
        <w:t xml:space="preserve">оправка </w:t>
      </w:r>
      <w:r w:rsidRPr="000D6515">
        <w:rPr>
          <w:rFonts w:ascii="Times New Roman" w:hAnsi="Times New Roman"/>
          <w:sz w:val="24"/>
          <w:szCs w:val="24"/>
        </w:rPr>
        <w:t>на техническа грешка в Решение №149-НС от 27.03.2021г. на РИК Добрич</w:t>
      </w:r>
      <w:r w:rsidR="004A2F1D" w:rsidRPr="000D6515">
        <w:rPr>
          <w:rFonts w:ascii="Times New Roman" w:hAnsi="Times New Roman"/>
          <w:sz w:val="24"/>
          <w:szCs w:val="24"/>
        </w:rPr>
        <w:t>.</w:t>
      </w:r>
    </w:p>
    <w:p w:rsidR="000D6515" w:rsidRPr="000D6515" w:rsidRDefault="000D6515" w:rsidP="000D6515">
      <w:pPr>
        <w:pStyle w:val="a3"/>
        <w:numPr>
          <w:ilvl w:val="0"/>
          <w:numId w:val="1"/>
        </w:numPr>
        <w:spacing w:after="0" w:line="276" w:lineRule="auto"/>
        <w:ind w:left="709" w:right="-30" w:hanging="567"/>
        <w:jc w:val="both"/>
        <w:rPr>
          <w:rFonts w:ascii="Times New Roman" w:hAnsi="Times New Roman"/>
          <w:sz w:val="24"/>
          <w:szCs w:val="24"/>
        </w:rPr>
      </w:pPr>
      <w:r w:rsidRPr="00394133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03DA" w:rsidRDefault="000903DA" w:rsidP="000D6515">
      <w:pPr>
        <w:pStyle w:val="a3"/>
        <w:numPr>
          <w:ilvl w:val="0"/>
          <w:numId w:val="1"/>
        </w:numPr>
        <w:spacing w:after="0" w:line="276" w:lineRule="auto"/>
        <w:ind w:left="709" w:right="-30" w:hanging="567"/>
        <w:jc w:val="both"/>
        <w:rPr>
          <w:rFonts w:ascii="Times New Roman" w:hAnsi="Times New Roman"/>
          <w:sz w:val="24"/>
          <w:szCs w:val="24"/>
        </w:rPr>
      </w:pPr>
      <w:r w:rsidRPr="000D651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„ВМРО-БЪЛГАРСКО НАЦИОНАЛНО ДВИЖЕНИЕ“  за изборите за народни представители на 4 април 2021 г. във Осми изборен район – Добрички.</w:t>
      </w:r>
    </w:p>
    <w:p w:rsidR="000D6515" w:rsidRDefault="000D6515" w:rsidP="000D6515">
      <w:pPr>
        <w:pStyle w:val="a4"/>
        <w:numPr>
          <w:ilvl w:val="0"/>
          <w:numId w:val="1"/>
        </w:numPr>
        <w:shd w:val="clear" w:color="auto" w:fill="FFFFFF"/>
        <w:spacing w:after="150"/>
        <w:ind w:left="-142" w:firstLine="284"/>
        <w:rPr>
          <w:rFonts w:eastAsia="Times New Roman"/>
          <w:color w:val="000000" w:themeColor="text1"/>
          <w:lang w:eastAsia="bg-BG"/>
        </w:rPr>
      </w:pPr>
      <w:r w:rsidRPr="000D6515">
        <w:rPr>
          <w:rFonts w:eastAsia="Times New Roman"/>
          <w:color w:val="000000" w:themeColor="text1"/>
          <w:lang w:eastAsia="bg-BG"/>
        </w:rPr>
        <w:t xml:space="preserve">Промяна в състава на СИК в Община Шабла. </w:t>
      </w:r>
    </w:p>
    <w:p w:rsidR="000D6515" w:rsidRDefault="000D6515" w:rsidP="000D6515">
      <w:pPr>
        <w:pStyle w:val="a4"/>
        <w:numPr>
          <w:ilvl w:val="0"/>
          <w:numId w:val="1"/>
        </w:numPr>
        <w:shd w:val="clear" w:color="auto" w:fill="FFFFFF"/>
        <w:spacing w:after="150"/>
        <w:ind w:left="-142" w:firstLine="284"/>
        <w:rPr>
          <w:rFonts w:eastAsia="Times New Roman"/>
          <w:color w:val="000000" w:themeColor="text1"/>
          <w:lang w:eastAsia="bg-BG"/>
        </w:rPr>
      </w:pPr>
      <w:r w:rsidRPr="000D6515">
        <w:rPr>
          <w:rFonts w:eastAsia="Times New Roman"/>
          <w:color w:val="000000" w:themeColor="text1"/>
          <w:lang w:eastAsia="bg-BG"/>
        </w:rPr>
        <w:t>Регистриране на заместващи застъпници на кандидатска листа на Партия „Движение за права и свободи“</w:t>
      </w:r>
    </w:p>
    <w:p w:rsidR="00C87FA0" w:rsidRPr="000D6515" w:rsidRDefault="00C87FA0" w:rsidP="000D6515">
      <w:pPr>
        <w:pStyle w:val="a4"/>
        <w:numPr>
          <w:ilvl w:val="0"/>
          <w:numId w:val="1"/>
        </w:numPr>
        <w:shd w:val="clear" w:color="auto" w:fill="FFFFFF"/>
        <w:spacing w:after="150"/>
        <w:ind w:left="-142" w:firstLine="284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Разни</w:t>
      </w:r>
    </w:p>
    <w:p w:rsidR="000D6515" w:rsidRPr="000D6515" w:rsidRDefault="000D6515" w:rsidP="000D6515">
      <w:pPr>
        <w:pStyle w:val="a4"/>
        <w:shd w:val="clear" w:color="auto" w:fill="FFFFFF"/>
        <w:spacing w:after="150"/>
        <w:ind w:left="142"/>
        <w:rPr>
          <w:rFonts w:eastAsia="Times New Roman"/>
          <w:color w:val="000000" w:themeColor="text1"/>
          <w:lang w:eastAsia="bg-BG"/>
        </w:rPr>
      </w:pPr>
    </w:p>
    <w:p w:rsidR="000D6515" w:rsidRPr="000D6515" w:rsidRDefault="000D6515" w:rsidP="000D6515">
      <w:pPr>
        <w:pStyle w:val="a3"/>
        <w:spacing w:after="0" w:line="276" w:lineRule="auto"/>
        <w:ind w:left="709" w:right="-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03DA" w:rsidRPr="005C0EAE" w:rsidRDefault="000903DA" w:rsidP="005C0EAE">
      <w:pPr>
        <w:jc w:val="both"/>
        <w:rPr>
          <w:rFonts w:ascii="Times New Roman" w:hAnsi="Times New Roman"/>
          <w:sz w:val="24"/>
          <w:szCs w:val="24"/>
        </w:rPr>
      </w:pPr>
    </w:p>
    <w:p w:rsidR="008A53F2" w:rsidRPr="00BD5726" w:rsidRDefault="008A53F2" w:rsidP="00BD5726">
      <w:pPr>
        <w:jc w:val="both"/>
        <w:rPr>
          <w:rFonts w:ascii="Times New Roman" w:hAnsi="Times New Roman"/>
          <w:sz w:val="24"/>
          <w:szCs w:val="24"/>
        </w:rPr>
      </w:pPr>
    </w:p>
    <w:p w:rsidR="00BD5726" w:rsidRPr="00BD5726" w:rsidRDefault="00BD5726" w:rsidP="00981516">
      <w:pPr>
        <w:jc w:val="both"/>
        <w:rPr>
          <w:rFonts w:ascii="Times New Roman" w:hAnsi="Times New Roman"/>
          <w:sz w:val="24"/>
          <w:szCs w:val="24"/>
        </w:rPr>
      </w:pPr>
    </w:p>
    <w:p w:rsidR="000460E3" w:rsidRDefault="000460E3" w:rsidP="00C07BB5">
      <w:pPr>
        <w:pStyle w:val="a3"/>
        <w:spacing w:after="0" w:line="276" w:lineRule="auto"/>
        <w:ind w:left="142" w:right="-30" w:firstLine="142"/>
        <w:jc w:val="both"/>
        <w:rPr>
          <w:rFonts w:ascii="Times New Roman" w:hAnsi="Times New Roman"/>
          <w:sz w:val="24"/>
          <w:szCs w:val="24"/>
        </w:rPr>
      </w:pPr>
    </w:p>
    <w:p w:rsidR="000460E3" w:rsidRPr="000460E3" w:rsidRDefault="000460E3" w:rsidP="000460E3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sectPr w:rsidR="000460E3" w:rsidRPr="000460E3" w:rsidSect="000D651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759A2B70"/>
    <w:lvl w:ilvl="0" w:tplc="3210F0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9"/>
    <w:rsid w:val="000055ED"/>
    <w:rsid w:val="000460E3"/>
    <w:rsid w:val="000903DA"/>
    <w:rsid w:val="000A5EB8"/>
    <w:rsid w:val="000D55DB"/>
    <w:rsid w:val="000D6515"/>
    <w:rsid w:val="000E4B8D"/>
    <w:rsid w:val="000F1CB8"/>
    <w:rsid w:val="00127714"/>
    <w:rsid w:val="002153DC"/>
    <w:rsid w:val="00231742"/>
    <w:rsid w:val="00267497"/>
    <w:rsid w:val="002824DB"/>
    <w:rsid w:val="002D27EC"/>
    <w:rsid w:val="002E0A61"/>
    <w:rsid w:val="0030580E"/>
    <w:rsid w:val="00317513"/>
    <w:rsid w:val="00394133"/>
    <w:rsid w:val="0041174B"/>
    <w:rsid w:val="00413E0E"/>
    <w:rsid w:val="004167CE"/>
    <w:rsid w:val="004A2F1D"/>
    <w:rsid w:val="00504B2F"/>
    <w:rsid w:val="005C0EAE"/>
    <w:rsid w:val="00606432"/>
    <w:rsid w:val="006C786A"/>
    <w:rsid w:val="006D2F6D"/>
    <w:rsid w:val="007025B3"/>
    <w:rsid w:val="00721659"/>
    <w:rsid w:val="007A07D5"/>
    <w:rsid w:val="008067F1"/>
    <w:rsid w:val="008A53F2"/>
    <w:rsid w:val="009174BC"/>
    <w:rsid w:val="0092547F"/>
    <w:rsid w:val="009349E9"/>
    <w:rsid w:val="00981516"/>
    <w:rsid w:val="00A46F1F"/>
    <w:rsid w:val="00B14B35"/>
    <w:rsid w:val="00B506BD"/>
    <w:rsid w:val="00BD5726"/>
    <w:rsid w:val="00C07BB5"/>
    <w:rsid w:val="00C23AC6"/>
    <w:rsid w:val="00C450E7"/>
    <w:rsid w:val="00C86B13"/>
    <w:rsid w:val="00C87FA0"/>
    <w:rsid w:val="00D8017D"/>
    <w:rsid w:val="00E84656"/>
    <w:rsid w:val="00E96FC9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B44"/>
  <w15:chartTrackingRefBased/>
  <w15:docId w15:val="{DC918EC9-C838-49B3-94C3-175679A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591"/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D65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2021-03-29T14:58:00Z</cp:lastPrinted>
  <dcterms:created xsi:type="dcterms:W3CDTF">2021-03-25T10:06:00Z</dcterms:created>
  <dcterms:modified xsi:type="dcterms:W3CDTF">2021-03-29T15:59:00Z</dcterms:modified>
</cp:coreProperties>
</file>