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6E" w:rsidRDefault="0089716E" w:rsidP="00897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30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89716E" w:rsidRDefault="0089716E" w:rsidP="0089716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89716E" w:rsidRDefault="0089716E" w:rsidP="0089716E">
      <w:pPr>
        <w:rPr>
          <w:color w:val="000000" w:themeColor="text1"/>
        </w:rPr>
      </w:pPr>
    </w:p>
    <w:p w:rsidR="0089716E" w:rsidRDefault="0089716E" w:rsidP="0089716E">
      <w:pPr>
        <w:rPr>
          <w:color w:val="000000" w:themeColor="text1"/>
        </w:rPr>
      </w:pPr>
    </w:p>
    <w:p w:rsidR="0089716E" w:rsidRPr="00820E10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9716E" w:rsidRPr="00C660C0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Балчик;</w:t>
      </w:r>
    </w:p>
    <w:p w:rsidR="0089716E" w:rsidRPr="00DC0AF2" w:rsidRDefault="0089716E" w:rsidP="0089716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Каварна;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Крушари;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Добричка;</w:t>
      </w:r>
    </w:p>
    <w:p w:rsidR="0089716E" w:rsidRP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Добрич;</w:t>
      </w:r>
    </w:p>
    <w:p w:rsidR="0089716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2367D">
        <w:rPr>
          <w:rFonts w:ascii="Times New Roman" w:hAnsi="Times New Roman"/>
          <w:color w:val="000000" w:themeColor="text1"/>
          <w:sz w:val="24"/>
          <w:szCs w:val="24"/>
        </w:rPr>
        <w:t>Промяна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състава на СИК в Община Шабла;</w:t>
      </w:r>
      <w:r w:rsidRPr="00B567DE">
        <w:rPr>
          <w:rFonts w:ascii="Times New Roman" w:hAnsi="Times New Roman"/>
          <w:sz w:val="24"/>
          <w:szCs w:val="24"/>
        </w:rPr>
        <w:t xml:space="preserve"> </w:t>
      </w:r>
    </w:p>
    <w:p w:rsidR="00122F02" w:rsidRDefault="00122F02" w:rsidP="00203B8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22F02">
        <w:rPr>
          <w:rFonts w:ascii="Times New Roman" w:hAnsi="Times New Roman"/>
          <w:sz w:val="24"/>
          <w:szCs w:val="24"/>
        </w:rPr>
        <w:t>Назначаване състав на ПСИК в Община град Добричка за провеждане на избори за народни представители на 11 юли 2021 г.</w:t>
      </w:r>
    </w:p>
    <w:p w:rsidR="00046EE1" w:rsidRDefault="00046EE1" w:rsidP="00046E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г. във Осми изборен район – Добрички.</w:t>
      </w:r>
    </w:p>
    <w:p w:rsidR="00046EE1" w:rsidRPr="00203B8C" w:rsidRDefault="00046EE1" w:rsidP="00046EE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046EE1">
        <w:rPr>
          <w:rFonts w:ascii="Times New Roman" w:hAnsi="Times New Roman"/>
          <w:sz w:val="24"/>
          <w:szCs w:val="24"/>
        </w:rPr>
        <w:t>ромяна в състава на СИК в Община Тервел.</w:t>
      </w:r>
    </w:p>
    <w:p w:rsidR="0089716E" w:rsidRPr="00B567DE" w:rsidRDefault="0089716E" w:rsidP="008971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89716E" w:rsidRDefault="0089716E" w:rsidP="0089716E"/>
    <w:p w:rsidR="0089716E" w:rsidRDefault="0089716E" w:rsidP="0089716E"/>
    <w:p w:rsidR="007A46C4" w:rsidRDefault="007A46C4"/>
    <w:sectPr w:rsidR="007A4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6E"/>
    <w:rsid w:val="00046EE1"/>
    <w:rsid w:val="00122F02"/>
    <w:rsid w:val="00203B8C"/>
    <w:rsid w:val="007A46C4"/>
    <w:rsid w:val="0089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D41E"/>
  <w15:chartTrackingRefBased/>
  <w15:docId w15:val="{64071A6D-5CEA-42AF-A8D5-43AA6A93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6E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2021-06-29T09:49:00Z</dcterms:created>
  <dcterms:modified xsi:type="dcterms:W3CDTF">2021-06-30T11:51:00Z</dcterms:modified>
</cp:coreProperties>
</file>