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25DD2">
        <w:rPr>
          <w:rFonts w:ascii="Times New Roman" w:eastAsia="Times New Roman" w:hAnsi="Times New Roman"/>
          <w:sz w:val="29"/>
          <w:szCs w:val="29"/>
          <w:lang w:eastAsia="bg-BG"/>
        </w:rPr>
        <w:t>№ 1</w:t>
      </w:r>
      <w:r w:rsidR="00660669">
        <w:rPr>
          <w:rFonts w:ascii="Times New Roman" w:eastAsia="Times New Roman" w:hAnsi="Times New Roman"/>
          <w:sz w:val="29"/>
          <w:szCs w:val="29"/>
          <w:lang w:eastAsia="bg-BG"/>
        </w:rPr>
        <w:t>2-НС от 16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F25DD2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1</w:t>
      </w:r>
      <w:r w:rsidR="00660669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B207E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Елвис Айтунова Сафетова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4E554F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7C10E5" w:rsidRDefault="00DC55EF" w:rsidP="0017183D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5EF" w:rsidRPr="00666B13" w:rsidRDefault="00D961A0" w:rsidP="00DC5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B173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5ECC" w:rsidRPr="006024B9">
        <w:rPr>
          <w:rFonts w:ascii="Times New Roman" w:hAnsi="Times New Roman"/>
          <w:sz w:val="24"/>
          <w:szCs w:val="24"/>
        </w:rPr>
        <w:t>Гюлчин Зия Сали</w:t>
      </w:r>
    </w:p>
    <w:p w:rsidR="00752261" w:rsidRPr="00DC55EF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E422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18:03</w:t>
      </w:r>
      <w:r w:rsidRPr="00545E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дневен ред:</w:t>
      </w:r>
    </w:p>
    <w:p w:rsidR="00282058" w:rsidRPr="00227DC5" w:rsidRDefault="001201EA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D81BFB" w:rsidRPr="00227DC5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282058" w:rsidRPr="00227DC5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85480C" w:rsidRPr="00A93C10" w:rsidRDefault="0085480C" w:rsidP="008548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5480C" w:rsidRPr="00A93C10" w:rsidRDefault="0085480C" w:rsidP="008548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5480C" w:rsidRDefault="0085480C" w:rsidP="008548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E0B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Генерал Тошево.</w:t>
      </w:r>
    </w:p>
    <w:p w:rsidR="0085480C" w:rsidRPr="00A93C10" w:rsidRDefault="0085480C" w:rsidP="008548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85480C" w:rsidRDefault="0085480C" w:rsidP="008548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Добрич.</w:t>
      </w:r>
    </w:p>
    <w:p w:rsidR="00D8588B" w:rsidRPr="000A6631" w:rsidRDefault="00D8588B" w:rsidP="00D8588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Изработване на допълнителен брой печати за нуждите на РИК Добрич.</w:t>
      </w:r>
    </w:p>
    <w:p w:rsidR="00D8588B" w:rsidRPr="000A6631" w:rsidRDefault="00D8588B" w:rsidP="00D8588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hAnsi="Times New Roman"/>
          <w:sz w:val="24"/>
          <w:szCs w:val="24"/>
        </w:rPr>
        <w:t>Приемане на график и утвърждаване на програма за обучението на членовете на секционните избирателни комисии</w:t>
      </w:r>
      <w:r w:rsidRPr="000A6631">
        <w:rPr>
          <w:rFonts w:ascii="Times New Roman" w:hAnsi="Times New Roman"/>
          <w:sz w:val="24"/>
          <w:szCs w:val="24"/>
          <w:lang w:val="en-US"/>
        </w:rPr>
        <w:t>.</w:t>
      </w:r>
    </w:p>
    <w:p w:rsidR="00EF4C76" w:rsidRPr="00D8588B" w:rsidRDefault="00D8588B" w:rsidP="00D8588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</w:t>
      </w:r>
    </w:p>
    <w:p w:rsidR="0085480C" w:rsidRPr="00A93C10" w:rsidRDefault="0085480C" w:rsidP="0085480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752261" w:rsidRDefault="00752261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A46ECA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752261" w:rsidRDefault="00752261" w:rsidP="00752261">
      <w:pPr>
        <w:jc w:val="both"/>
        <w:rPr>
          <w:rFonts w:ascii="Times New Roman" w:hAnsi="Times New Roman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ECC">
        <w:rPr>
          <w:rFonts w:ascii="Times New Roman" w:hAnsi="Times New Roman"/>
          <w:sz w:val="24"/>
          <w:szCs w:val="24"/>
        </w:rPr>
        <w:t>Атанас Вълков и</w:t>
      </w:r>
      <w:r w:rsidR="00F25DD2">
        <w:rPr>
          <w:rFonts w:ascii="Times New Roman" w:hAnsi="Times New Roman"/>
          <w:sz w:val="24"/>
          <w:szCs w:val="24"/>
        </w:rPr>
        <w:t xml:space="preserve"> </w:t>
      </w:r>
      <w:r w:rsidR="00545ECC">
        <w:rPr>
          <w:rFonts w:ascii="Times New Roman" w:hAnsi="Times New Roman"/>
          <w:sz w:val="24"/>
          <w:szCs w:val="24"/>
        </w:rPr>
        <w:t xml:space="preserve">Сюзан Рамис. </w:t>
      </w:r>
    </w:p>
    <w:p w:rsidR="0085480C" w:rsidRPr="00B0188D" w:rsidRDefault="0085480C" w:rsidP="0075226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334B4" w:rsidRPr="00EF4C76" w:rsidRDefault="009A07B7" w:rsidP="00EF4C7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5480C" w:rsidRDefault="00266654" w:rsidP="008548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C40A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="0085480C">
        <w:rPr>
          <w:rFonts w:ascii="Times New Roman" w:eastAsia="Times New Roman" w:hAnsi="Times New Roman"/>
          <w:sz w:val="24"/>
          <w:szCs w:val="24"/>
          <w:lang w:eastAsia="bg-BG"/>
        </w:rPr>
        <w:t>158</w:t>
      </w:r>
      <w:r w:rsidR="00C13871" w:rsidRPr="00C13871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C13871" w:rsidRPr="00C138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5480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15</w:t>
      </w:r>
      <w:r w:rsidR="00C13871"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="0085480C" w:rsidRPr="00C067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Теменужка Габракова</w:t>
      </w:r>
      <w:r w:rsidR="008548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упълномощен представител на Коалиция</w:t>
      </w:r>
      <w:r w:rsidR="0085480C" w:rsidRPr="00C067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„Продължаваме Промяната“</w:t>
      </w:r>
      <w:r w:rsidR="0085480C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 промяна в състава на СИК в Община Балчик.</w:t>
      </w:r>
    </w:p>
    <w:p w:rsidR="000746E9" w:rsidRDefault="000746E9" w:rsidP="008548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</w:t>
      </w:r>
      <w:r w:rsidR="001201E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ИК и във връзка с Решение №55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D8588B" w:rsidRDefault="00D8588B" w:rsidP="008548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13871" w:rsidRDefault="00C13871" w:rsidP="00D32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5480C" w:rsidRPr="001D719B" w:rsidRDefault="0085480C" w:rsidP="00D8588B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5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D71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1D71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Коалиция „Продължаваме Промяната“ 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253"/>
        <w:gridCol w:w="1417"/>
      </w:tblGrid>
      <w:tr w:rsidR="0085480C" w:rsidTr="006524D8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480C" w:rsidRDefault="00D8588B" w:rsidP="006524D8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854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 мястото на: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008030001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Пламен Сидеров Тодоров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Йоанна Антонова Дженкова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D8588B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5480C">
              <w:rPr>
                <w:rFonts w:ascii="Times New Roman" w:hAnsi="Times New Roman"/>
                <w:color w:val="000000"/>
                <w:sz w:val="24"/>
                <w:szCs w:val="24"/>
              </w:rPr>
              <w:t>ам.- председател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Райнова  Петрова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D8588B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5480C">
              <w:rPr>
                <w:rFonts w:ascii="Times New Roman" w:hAnsi="Times New Roman"/>
                <w:color w:val="000000"/>
                <w:sz w:val="24"/>
                <w:szCs w:val="24"/>
              </w:rPr>
              <w:t>ам.- председател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Жулиета Колева  Цонева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0C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Pr="004D15FB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Pr="004D15FB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Pr="004D15FB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Pr="004D15FB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Партия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Йоанна Антонова Дженкова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Иваничка Маркова Джилянова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D8588B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5480C">
              <w:rPr>
                <w:rFonts w:ascii="Times New Roman" w:hAnsi="Times New Roman"/>
                <w:color w:val="000000"/>
                <w:sz w:val="24"/>
                <w:szCs w:val="24"/>
              </w:rPr>
              <w:t>ам.- председател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Веселина  Маринова  Андреева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</w:tr>
      <w:tr w:rsidR="0085480C" w:rsidTr="006524D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D8588B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5480C">
              <w:rPr>
                <w:rFonts w:ascii="Times New Roman" w:hAnsi="Times New Roman"/>
                <w:color w:val="000000"/>
                <w:sz w:val="24"/>
                <w:szCs w:val="24"/>
              </w:rPr>
              <w:t>ам.- председател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D8588B" w:rsidP="009A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Лилия Димитрова </w:t>
            </w:r>
            <w:r w:rsidR="0085480C">
              <w:rPr>
                <w:rFonts w:ascii="Times New Roman" w:hAnsi="Times New Roman"/>
                <w:color w:val="000000"/>
                <w:sz w:val="24"/>
                <w:szCs w:val="24"/>
              </w:rPr>
              <w:t>Станева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C" w:rsidRDefault="0085480C" w:rsidP="0065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</w:p>
        </w:tc>
      </w:tr>
    </w:tbl>
    <w:p w:rsidR="0085480C" w:rsidRPr="00C067A5" w:rsidRDefault="0085480C" w:rsidP="00854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266654" w:rsidRPr="009A01CC" w:rsidRDefault="0085480C" w:rsidP="009A01C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9A01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ята за защита на личните данни.</w:t>
      </w:r>
    </w:p>
    <w:p w:rsidR="00266654" w:rsidRPr="00666B13" w:rsidRDefault="00545ECC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266654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66654" w:rsidRPr="00666B13" w:rsidRDefault="00266654" w:rsidP="0026665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 w:rsidR="00B173A0"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266654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85480C" w:rsidRDefault="0085480C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0C" w:rsidRDefault="0085480C" w:rsidP="0085480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5480C" w:rsidRDefault="0085480C" w:rsidP="008548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159</w:t>
      </w:r>
      <w:r w:rsidRPr="00C13871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C138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15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Pr="00C067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Теменужка Габракова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упълномощен представител на Коалиция</w:t>
      </w:r>
      <w:r w:rsidRPr="00C067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„Продължаваме Промяната“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524D8" w:rsidRDefault="006524D8" w:rsidP="008548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 w:rsidR="001201E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EF4C76" w:rsidRDefault="00EF4C76" w:rsidP="008548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5480C" w:rsidRPr="006524D8" w:rsidRDefault="006524D8" w:rsidP="004E61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524D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85480C" w:rsidRPr="00D8588B" w:rsidRDefault="0085480C" w:rsidP="00D8588B">
      <w:pPr>
        <w:pStyle w:val="a6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858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D85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„Продължаваме Промяната“ в посочените в предложението секционни избирателни комисии в Община Шабла, както следва:</w:t>
      </w:r>
    </w:p>
    <w:tbl>
      <w:tblPr>
        <w:tblW w:w="893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111"/>
        <w:gridCol w:w="1842"/>
      </w:tblGrid>
      <w:tr w:rsidR="0085480C" w:rsidRPr="00A559F8" w:rsidTr="006524D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480C" w:rsidRPr="00A559F8" w:rsidTr="006524D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5480C" w:rsidRPr="00A559F8" w:rsidTr="00D8588B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D8588B" w:rsidP="00D8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</w:t>
            </w:r>
            <w:r w:rsidR="0085480C" w:rsidRPr="00A559F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Иванова Станева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85480C" w:rsidRPr="00A559F8" w:rsidTr="009A01CC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D8588B" w:rsidP="00D8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</w:t>
            </w:r>
            <w:r w:rsidR="0085480C" w:rsidRPr="00A559F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Николаева Дончева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85480C" w:rsidRPr="00A559F8" w:rsidTr="009A01CC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D8588B" w:rsidP="00D8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</w:t>
            </w:r>
            <w:r w:rsidR="0085480C" w:rsidRPr="00A559F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Нурджихан Ферудин Ахмед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85480C" w:rsidRPr="00A559F8" w:rsidTr="006524D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480C" w:rsidRPr="00A559F8" w:rsidTr="006524D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D8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5480C" w:rsidRPr="00A559F8" w:rsidTr="006524D8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D8588B" w:rsidP="00D8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</w:t>
            </w:r>
            <w:r w:rsidR="0085480C" w:rsidRPr="00A559F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Каролина Юлиянова Спасова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85480C" w:rsidRPr="00A559F8" w:rsidTr="006524D8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D8588B" w:rsidP="00D8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</w:t>
            </w:r>
            <w:r w:rsidR="0085480C" w:rsidRPr="00A559F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Тодорова Дончева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85480C" w:rsidRPr="00A559F8" w:rsidTr="006524D8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D8588B" w:rsidP="00D8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</w:t>
            </w:r>
            <w:r w:rsidR="0085480C" w:rsidRPr="00A559F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Василева Атанасова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0C" w:rsidRPr="00A559F8" w:rsidRDefault="0085480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</w:tbl>
    <w:p w:rsidR="0085480C" w:rsidRDefault="0085480C" w:rsidP="008548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8588B" w:rsidRPr="009A01CC" w:rsidRDefault="0085480C" w:rsidP="004E61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5480C" w:rsidRPr="00666B13" w:rsidRDefault="00075961" w:rsidP="008548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85480C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5480C" w:rsidRPr="00666B13" w:rsidRDefault="0085480C" w:rsidP="0085480C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85480C" w:rsidRDefault="0085480C" w:rsidP="008548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85480C" w:rsidRDefault="0085480C" w:rsidP="008548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0C" w:rsidRDefault="0085480C" w:rsidP="0085480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D8588B" w:rsidRDefault="0085480C" w:rsidP="00D8588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="00A82A40">
        <w:rPr>
          <w:rFonts w:ascii="Times New Roman" w:eastAsia="Times New Roman" w:hAnsi="Times New Roman"/>
          <w:sz w:val="24"/>
          <w:szCs w:val="24"/>
          <w:lang w:eastAsia="bg-BG"/>
        </w:rPr>
        <w:t>160</w:t>
      </w:r>
      <w:r w:rsidRPr="00C13871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C138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15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Pr="00C067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Теменужка Габракова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упълномощен представител на Коалиция</w:t>
      </w:r>
      <w:r w:rsidRPr="00C067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„Продължаваме Промяната“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524D8" w:rsidRPr="00D8588B" w:rsidRDefault="006524D8" w:rsidP="00D8588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</w:t>
      </w:r>
      <w:r w:rsidR="001201E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ИК и във връзка с Решение №56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  <w:r w:rsidRPr="004558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D8588B" w:rsidRDefault="00D8588B" w:rsidP="003214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6524D8" w:rsidRDefault="006524D8" w:rsidP="00A36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A01CC" w:rsidRPr="009A01CC" w:rsidRDefault="003214C5" w:rsidP="009A01CC">
      <w:pPr>
        <w:pStyle w:val="a6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858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D85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„Продължаваме Промяната“ в посочените в предложението секционни избирателни комисии в Община Генерал Тошево,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2126"/>
      </w:tblGrid>
      <w:tr w:rsidR="003214C5" w:rsidRPr="00293250" w:rsidTr="006524D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214C5" w:rsidRPr="00293250" w:rsidTr="006524D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214C5" w:rsidRPr="00293250" w:rsidTr="006524D8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D8588B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</w:t>
            </w:r>
            <w:r w:rsidR="003214C5" w:rsidRPr="0029325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Павлова Йорданова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3214C5" w:rsidRPr="00293250" w:rsidTr="009A01CC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D8588B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</w:t>
            </w:r>
            <w:r w:rsidR="003214C5" w:rsidRPr="0029325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Николова Георгиева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3214C5" w:rsidRPr="00293250" w:rsidTr="00075961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D8588B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</w:t>
            </w:r>
            <w:r w:rsidR="003214C5" w:rsidRPr="0029325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Невянка Пантелеева Георгиева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3214C5" w:rsidRPr="00293250" w:rsidTr="00075961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081200040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Георгиев Георгиев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3214C5" w:rsidRPr="00293250" w:rsidTr="006524D8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AA7" w:rsidRDefault="00681AA7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214C5" w:rsidRPr="00293250" w:rsidTr="006524D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214C5" w:rsidRPr="00293250" w:rsidTr="006524D8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D8588B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</w:t>
            </w:r>
            <w:r w:rsidR="003214C5" w:rsidRPr="0029325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3214C5" w:rsidRPr="00293250" w:rsidTr="006524D8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D8588B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</w:t>
            </w:r>
            <w:r w:rsidR="003214C5" w:rsidRPr="0029325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 Петрова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3214C5" w:rsidRPr="00293250" w:rsidTr="006524D8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D8588B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</w:t>
            </w:r>
            <w:r w:rsidR="003214C5" w:rsidRPr="0029325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Стефанова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3214C5" w:rsidRPr="00293250" w:rsidTr="006524D8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Николчев Митков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29325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</w:tbl>
    <w:p w:rsidR="003214C5" w:rsidRDefault="003214C5" w:rsidP="00EF4C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8588B" w:rsidRPr="009A01CC" w:rsidRDefault="003214C5" w:rsidP="009A01C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</w:t>
      </w:r>
      <w:r w:rsidR="009A01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щита на личните данни.</w:t>
      </w:r>
    </w:p>
    <w:p w:rsidR="003214C5" w:rsidRPr="00666B13" w:rsidRDefault="00075961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214C5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214C5" w:rsidRPr="00666B13" w:rsidRDefault="003214C5" w:rsidP="003214C5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3214C5" w:rsidRDefault="003214C5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3214C5" w:rsidRPr="00455843" w:rsidRDefault="003214C5" w:rsidP="008548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214C5" w:rsidRDefault="003214C5" w:rsidP="003214C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3214C5" w:rsidRDefault="003214C5" w:rsidP="00D8588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166</w:t>
      </w:r>
      <w:r w:rsidRPr="00C13871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C138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15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Берол Ахмед Али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вх. №167-НС от 16.09.2022г., подписано и депозирано от Жулиета Радева – упълномощен представител на</w:t>
      </w:r>
      <w:r w:rsidRPr="008C3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КП Демократична България</w:t>
      </w:r>
      <w:r w:rsidR="00A36C0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C3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Обединение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вх. №173-НС от 16.09.2022г., подписано и депозирано от Живко Желев – упълномощен представител на Коалиция „ БСП за България“,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524D8" w:rsidRPr="00C067A5" w:rsidRDefault="006524D8" w:rsidP="00D8588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</w:t>
      </w:r>
      <w:r w:rsidR="001201E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ИК и във връзка с Решение №60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6524D8" w:rsidRDefault="006524D8" w:rsidP="00321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3214C5" w:rsidRPr="00C067A5" w:rsidRDefault="003214C5" w:rsidP="00A36C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214C5" w:rsidRDefault="003214C5" w:rsidP="009A01CC">
      <w:pPr>
        <w:pStyle w:val="a6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C39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8C3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8C39D0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Pr="008C3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p w:rsidR="009A01CC" w:rsidRDefault="009A01CC" w:rsidP="009A01CC">
      <w:pPr>
        <w:pStyle w:val="a6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75961" w:rsidRPr="008C39D0" w:rsidRDefault="00075961" w:rsidP="009A01CC">
      <w:pPr>
        <w:pStyle w:val="a6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2136"/>
        <w:gridCol w:w="3660"/>
        <w:gridCol w:w="1613"/>
      </w:tblGrid>
      <w:tr w:rsidR="003214C5" w:rsidRPr="00712C89" w:rsidTr="009A01CC">
        <w:trPr>
          <w:trHeight w:val="315"/>
        </w:trPr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712C89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712C89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712C89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214C5" w:rsidRPr="00712C89" w:rsidTr="009A01CC">
        <w:trPr>
          <w:trHeight w:val="454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214C5" w:rsidRPr="00712C89" w:rsidTr="009A01CC">
        <w:trPr>
          <w:trHeight w:val="454"/>
        </w:trPr>
        <w:tc>
          <w:tcPr>
            <w:tcW w:w="1663" w:type="dxa"/>
            <w:shd w:val="clear" w:color="auto" w:fill="auto"/>
            <w:noWrap/>
            <w:hideMark/>
          </w:tcPr>
          <w:p w:rsidR="003214C5" w:rsidRPr="00805561" w:rsidRDefault="003214C5" w:rsidP="006524D8">
            <w:pPr>
              <w:rPr>
                <w:rFonts w:ascii="Times New Roman" w:hAnsi="Times New Roman"/>
                <w:sz w:val="24"/>
                <w:szCs w:val="24"/>
              </w:rPr>
            </w:pPr>
            <w:r w:rsidRPr="00805561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3214C5" w:rsidRPr="00805561" w:rsidRDefault="003214C5" w:rsidP="0065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6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0" w:type="dxa"/>
            <w:shd w:val="clear" w:color="auto" w:fill="auto"/>
            <w:noWrap/>
            <w:hideMark/>
          </w:tcPr>
          <w:p w:rsidR="003214C5" w:rsidRPr="00805561" w:rsidRDefault="003214C5" w:rsidP="009A01CC">
            <w:pPr>
              <w:rPr>
                <w:rFonts w:ascii="Times New Roman" w:hAnsi="Times New Roman"/>
                <w:sz w:val="24"/>
                <w:szCs w:val="24"/>
              </w:rPr>
            </w:pPr>
            <w:r w:rsidRPr="00805561">
              <w:rPr>
                <w:rFonts w:ascii="Times New Roman" w:hAnsi="Times New Roman"/>
                <w:sz w:val="24"/>
                <w:szCs w:val="24"/>
              </w:rPr>
              <w:t>Юксел Фердун Шефкет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214C5" w:rsidRPr="00712C89" w:rsidTr="009A01CC">
        <w:trPr>
          <w:trHeight w:val="454"/>
        </w:trPr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214C5" w:rsidRPr="00712C89" w:rsidTr="009A01CC">
        <w:trPr>
          <w:trHeight w:val="454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712C89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214C5" w:rsidRPr="00712C89" w:rsidTr="009A01CC">
        <w:trPr>
          <w:trHeight w:val="454"/>
        </w:trPr>
        <w:tc>
          <w:tcPr>
            <w:tcW w:w="1663" w:type="dxa"/>
            <w:shd w:val="clear" w:color="auto" w:fill="auto"/>
            <w:noWrap/>
            <w:hideMark/>
          </w:tcPr>
          <w:p w:rsidR="003214C5" w:rsidRPr="00805561" w:rsidRDefault="003214C5" w:rsidP="006524D8">
            <w:pPr>
              <w:rPr>
                <w:rFonts w:ascii="Times New Roman" w:hAnsi="Times New Roman"/>
                <w:sz w:val="24"/>
                <w:szCs w:val="24"/>
              </w:rPr>
            </w:pPr>
            <w:r w:rsidRPr="00805561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3214C5" w:rsidRPr="00805561" w:rsidRDefault="003214C5" w:rsidP="0065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56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3214C5" w:rsidRPr="00805561" w:rsidRDefault="003214C5" w:rsidP="009A01CC">
            <w:pPr>
              <w:rPr>
                <w:rFonts w:ascii="Times New Roman" w:hAnsi="Times New Roman"/>
                <w:sz w:val="24"/>
                <w:szCs w:val="24"/>
              </w:rPr>
            </w:pPr>
            <w:r w:rsidRPr="00805561">
              <w:rPr>
                <w:rFonts w:ascii="Times New Roman" w:hAnsi="Times New Roman"/>
                <w:sz w:val="24"/>
                <w:szCs w:val="24"/>
              </w:rPr>
              <w:t>Пенка Христова Пеевска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214C5" w:rsidRPr="00805561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55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3214C5" w:rsidRDefault="003214C5" w:rsidP="003214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3214C5" w:rsidRPr="008C39D0" w:rsidRDefault="003214C5" w:rsidP="009A01CC">
      <w:pPr>
        <w:pStyle w:val="a6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C39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8C3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КП Демократична България- Обединение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8C3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посочените в предложението секционни избирателни комисии в Община Добричка, както следва:</w:t>
      </w: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163"/>
        <w:gridCol w:w="3543"/>
        <w:gridCol w:w="1974"/>
      </w:tblGrid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Сандев Кръстев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Филка Славчева Борисова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Иванова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Милослава Миленкова Петкова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Кирилов Димов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Димчев Стоянов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Йорданова Вълчанова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8C39D0" w:rsidTr="009A01CC">
        <w:trPr>
          <w:trHeight w:val="45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 Кънчева Стоянова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4C5" w:rsidRPr="008C39D0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3214C5" w:rsidRDefault="003214C5" w:rsidP="003214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9A01CC" w:rsidRPr="009A01CC" w:rsidRDefault="003214C5" w:rsidP="009A01CC">
      <w:pPr>
        <w:pStyle w:val="a6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C39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8C3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 БСП за България“ в </w:t>
      </w:r>
      <w:r w:rsidRPr="008C3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посочените в предложението секционни избирателни комисии в Община Добричка, както следва: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3543"/>
        <w:gridCol w:w="2127"/>
      </w:tblGrid>
      <w:tr w:rsidR="003214C5" w:rsidRPr="00F87B77" w:rsidTr="009A01CC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F87B77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F87B77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F87B77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214C5" w:rsidRPr="00F87B77" w:rsidTr="009A01C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214C5" w:rsidRPr="00F87B77" w:rsidTr="009A01C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Димитрова Димитрова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3214C5" w:rsidRPr="00F87B77" w:rsidTr="009A01C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Александрова Димова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3214C5" w:rsidRPr="00F87B77" w:rsidTr="009A01C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9A01CC" w:rsidRPr="00F87B77" w:rsidRDefault="009A01CC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F87B77" w:rsidRDefault="003214C5" w:rsidP="00652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F87B77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F87B77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214C5" w:rsidRPr="00F87B77" w:rsidTr="009A01CC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CC" w:rsidRPr="00F87B77" w:rsidRDefault="009A01CC" w:rsidP="009A0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F87B77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C5" w:rsidRPr="00F87B77" w:rsidRDefault="003214C5" w:rsidP="0065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214C5" w:rsidRPr="00F87B77" w:rsidTr="009A01C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214C5" w:rsidRPr="00F87B77" w:rsidTr="009A01C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Евгения Димова Койчева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3214C5" w:rsidRPr="00F87B77" w:rsidTr="009A01C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Димитрова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C5" w:rsidRPr="00F87B77" w:rsidRDefault="003214C5" w:rsidP="009A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</w:tbl>
    <w:p w:rsidR="003214C5" w:rsidRPr="00C067A5" w:rsidRDefault="003214C5" w:rsidP="003214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3214C5" w:rsidRDefault="003214C5" w:rsidP="009A72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214C5" w:rsidRPr="00666B13" w:rsidRDefault="00075961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214C5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214C5" w:rsidRPr="00666B13" w:rsidRDefault="003214C5" w:rsidP="003214C5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3214C5" w:rsidRDefault="003214C5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3214C5" w:rsidRDefault="003214C5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725B" w:rsidRDefault="003214C5" w:rsidP="009A725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A725B" w:rsidRDefault="003214C5" w:rsidP="009A725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168</w:t>
      </w:r>
      <w:r w:rsidRPr="00C13871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C138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16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Pr="007C6F6F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Pr="007C6F6F">
        <w:rPr>
          <w:rFonts w:ascii="Times New Roman" w:eastAsia="Times New Roman" w:hAnsi="Times New Roman"/>
          <w:sz w:val="24"/>
          <w:szCs w:val="24"/>
          <w:lang w:eastAsia="bg-BG"/>
        </w:rPr>
        <w:t>КП Демократична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6F6F">
        <w:rPr>
          <w:rFonts w:ascii="Times New Roman" w:eastAsia="Times New Roman" w:hAnsi="Times New Roman"/>
          <w:sz w:val="24"/>
          <w:szCs w:val="24"/>
          <w:lang w:eastAsia="bg-BG"/>
        </w:rPr>
        <w:t>- 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1201EA" w:rsidRPr="009A725B" w:rsidRDefault="001201EA" w:rsidP="009A725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ИК и във връзка с Решение №54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9A01CC" w:rsidRPr="003748B4" w:rsidRDefault="009A01CC" w:rsidP="00321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14C5" w:rsidRPr="00C067A5" w:rsidRDefault="003214C5" w:rsidP="00321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214C5" w:rsidRPr="003748B4" w:rsidRDefault="003214C5" w:rsidP="003214C5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7C6F6F">
        <w:rPr>
          <w:rFonts w:ascii="Times New Roman" w:eastAsia="Times New Roman" w:hAnsi="Times New Roman"/>
          <w:sz w:val="24"/>
          <w:szCs w:val="24"/>
          <w:lang w:eastAsia="bg-BG"/>
        </w:rPr>
        <w:t>КП Демократична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6F6F">
        <w:rPr>
          <w:rFonts w:ascii="Times New Roman" w:eastAsia="Times New Roman" w:hAnsi="Times New Roman"/>
          <w:sz w:val="24"/>
          <w:szCs w:val="24"/>
          <w:lang w:eastAsia="bg-BG"/>
        </w:rPr>
        <w:t>- Обединение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град Добрич, както следва:</w:t>
      </w: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544"/>
        <w:gridCol w:w="1730"/>
      </w:tblGrid>
      <w:tr w:rsidR="003214C5" w:rsidRPr="003748B4" w:rsidTr="00A36C0C">
        <w:trPr>
          <w:trHeight w:val="30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4C5" w:rsidRPr="003748B4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4C5" w:rsidRPr="003748B4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4C5" w:rsidRPr="003748B4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Петър Иванов Банчев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E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Женя Добромирова Банчева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Георги Христов Георгиев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Елена Енчева Вълчева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lastRenderedPageBreak/>
              <w:t>082800009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Ива Атанасова Колева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Юлияна Димова Христова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Олга Стефанова Семерджиева Недева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Славка Стоянова Матеева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Николинка Костадинова Костадинова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E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Светослав Стоянов Гочев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E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Емил Христов Христов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Ралица Христова Христова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Галина Иванова Тотева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Ивелина Димчева Иванова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Пламена Борисова Великова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Иванка Росенова Титева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Снежина Георгиева Иванова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Веселина Петрова Калпакчиева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Мария Димитрова Димитрова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Росина Димитрова Атанасова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Силвия Парушева Колева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Недка Бориславова Петрова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Николай Атанасов Атанасов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Славена Михайлова Георгиева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Деян Станков Жеков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Петър Димитров Димитров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Цветелина Кънчева Стоянова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Нина Димитрова Петрова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Добрин Даринов Василев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Николинка Михайлова Жекова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Петър Димитров Димитров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Антония Йорданова Милева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lastRenderedPageBreak/>
              <w:t>082800114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Снежина Иванова Стефанова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Петър Мариянов Денев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Цветан Йорданов Тодоров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45" w:rsidRDefault="00DD7545" w:rsidP="00A3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Женя Добромирова Банчева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E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Димитрина Гочева Гочева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Мария Гочева Гочева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Маринела Василева Стефанова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Нина Стефанова Стефанова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Грета Димитрова Симова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Петър Иванов Банчев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Надежда Цветолинова Недкова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Галина Иванова Тотева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E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Юлияна Димова Христова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E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Дияна Иванова Колева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Мария Христова Димитрова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Данчо Иванов Атанасов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Недка Бориславова Петрова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Ивелина Димчева Иванова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Ива Атанасова Колева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Теодора Пламенова Вълчева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Симеон Радославов Колев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Капка Николова Рачева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Кристън Великова Илиева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Елица Стоянова Георгиева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Славка Христова Трифонова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Веселин Лазаров Георгиев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Росина Димитрова Атанасова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lastRenderedPageBreak/>
              <w:t>082800077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Атанаска Бориславова Бориславова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Ивайло Христов Бъчваров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Силвия Павлова Стойчева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Снежина Иванова Стефанова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Захари Георгиев Георгиев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Димитър Василев Лазаров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Жени Георгиева Минчева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Таня Титкова Титева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Диана Георгиева Александрова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Павлета Атанасова Иванова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3214C5" w:rsidRPr="00785016" w:rsidTr="00A36C0C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4C5" w:rsidRPr="00785016" w:rsidRDefault="003214C5" w:rsidP="00A36C0C">
            <w:pPr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Светослав Маринов Иванов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214C5" w:rsidRPr="00785016" w:rsidRDefault="003214C5" w:rsidP="00A36C0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3214C5" w:rsidRDefault="003214C5" w:rsidP="000759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214C5" w:rsidRPr="00666B13" w:rsidRDefault="00075961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214C5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214C5" w:rsidRPr="00666B13" w:rsidRDefault="003214C5" w:rsidP="003214C5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3214C5" w:rsidRDefault="003214C5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B536EA" w:rsidRDefault="00B536EA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1CC" w:rsidRDefault="00B536EA" w:rsidP="009A01C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A01CC" w:rsidRPr="009A01CC" w:rsidRDefault="00B536EA" w:rsidP="000F234C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A01CC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изработване на допълнителен брой печати за нуждите на РИК – Добрич.</w:t>
      </w:r>
    </w:p>
    <w:p w:rsidR="00B536EA" w:rsidRPr="009A01CC" w:rsidRDefault="00B536EA" w:rsidP="000F234C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EF4C76">
        <w:rPr>
          <w:rFonts w:ascii="Times New Roman" w:eastAsia="Times New Roman" w:hAnsi="Times New Roman"/>
          <w:sz w:val="24"/>
          <w:szCs w:val="24"/>
          <w:lang w:eastAsia="bg-BG"/>
        </w:rPr>
        <w:t>Във връзка с организацията на изборния ден и оптимизиране работата на РИК - Добрич са необходими за предоставяне допълнителен брой печати за нуждите на РИК.</w:t>
      </w:r>
    </w:p>
    <w:p w:rsidR="009A01CC" w:rsidRPr="00EF4C76" w:rsidRDefault="00B536EA" w:rsidP="000F23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C76">
        <w:rPr>
          <w:rFonts w:ascii="Times New Roman" w:eastAsia="Times New Roman" w:hAnsi="Times New Roman"/>
          <w:sz w:val="24"/>
          <w:szCs w:val="24"/>
          <w:lang w:eastAsia="bg-BG"/>
        </w:rPr>
        <w:t xml:space="preserve">Имайки предвид изложеното и на основание чл. 64 от ИК и Решение №1219-НС от </w:t>
      </w:r>
      <w:r w:rsidRPr="00EF4C76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EF4C7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EF4C76">
        <w:rPr>
          <w:rFonts w:ascii="Times New Roman" w:eastAsia="Times New Roman" w:hAnsi="Times New Roman"/>
          <w:sz w:val="24"/>
          <w:szCs w:val="24"/>
          <w:lang w:val="en-US" w:eastAsia="bg-BG"/>
        </w:rPr>
        <w:t>08.2022</w:t>
      </w:r>
      <w:r w:rsidRPr="00EF4C76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ЦИК, Районната избирателна комисия </w:t>
      </w:r>
      <w:r w:rsidR="009A01CC"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0F234C" w:rsidRDefault="000F234C" w:rsidP="00B5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536EA" w:rsidRPr="009A01CC" w:rsidRDefault="00B536EA" w:rsidP="00B5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A01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F234C" w:rsidRPr="000F234C" w:rsidRDefault="00B536EA" w:rsidP="00A36C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 се отправи искане до ЦИК за разрешение за изработване </w:t>
      </w:r>
      <w:r w:rsidRPr="000F23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10 /десет/ броя</w:t>
      </w:r>
      <w:r w:rsidRP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допълнителни печати за целите на РИК - Добрич за подпечатване на документи при </w:t>
      </w:r>
      <w:r w:rsidRP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приемане на изборни книжа и материали от и на СИК в изборния ден на 02 октомври 2022г.</w:t>
      </w:r>
    </w:p>
    <w:p w:rsidR="00B536EA" w:rsidRPr="00666B13" w:rsidRDefault="00075961" w:rsidP="00B536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B536EA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536EA" w:rsidRPr="00666B13" w:rsidRDefault="00B536EA" w:rsidP="00B536E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B536EA" w:rsidRDefault="00B536EA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0F234C" w:rsidRDefault="000F234C" w:rsidP="000F23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EDC" w:rsidRDefault="00885EDC" w:rsidP="00885ED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85EDC" w:rsidRDefault="00885EDC" w:rsidP="00885ED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предложи приемане на график и утвърждаване на програма за обучението на членовете на секционните избирателни комисии в Осми изборен район - Добрички на избори за народни представители на 02 октомври 2022г.</w:t>
      </w:r>
    </w:p>
    <w:p w:rsidR="00885EDC" w:rsidRPr="000F234C" w:rsidRDefault="00885EDC" w:rsidP="000F23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  оглед необходимостта от извършване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при спазване на Указания за провеждане на изборите за народни представители в страната на </w:t>
      </w:r>
      <w:r w:rsidRPr="000F234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02 </w:t>
      </w:r>
      <w:r w:rsidRPr="000F234C">
        <w:rPr>
          <w:rFonts w:ascii="Times New Roman" w:hAnsi="Times New Roman"/>
          <w:color w:val="000000" w:themeColor="text1"/>
          <w:sz w:val="24"/>
          <w:szCs w:val="24"/>
        </w:rPr>
        <w:t xml:space="preserve">октомври 2022г, </w:t>
      </w:r>
      <w:r w:rsidRP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както и на основание чл. 72, ал. 1, т. 3 от Изборния кодекс, Районна избирателна комисия в Осми изборен ра</w:t>
      </w:r>
      <w:r w:rsid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йон – Добрички</w:t>
      </w:r>
    </w:p>
    <w:p w:rsidR="000F234C" w:rsidRDefault="000F234C" w:rsidP="00885ED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885EDC" w:rsidRPr="000F234C" w:rsidRDefault="00885EDC" w:rsidP="000F234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F23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85EDC" w:rsidRPr="000F234C" w:rsidRDefault="00885EDC" w:rsidP="000F234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 членове на РИК - Добрич за провеждане на обучения на СИК в Осми изборен район – Добрички, както следва:</w:t>
      </w:r>
    </w:p>
    <w:tbl>
      <w:tblPr>
        <w:tblW w:w="52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7325"/>
      </w:tblGrid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Членове на РИК</w:t>
            </w:r>
          </w:p>
        </w:tc>
      </w:tr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Велкова, Руслава Гаврилова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Велкова, Руслава Гаврилова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545EC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Цонка Велкова, Руслава Гаврилова, </w:t>
            </w:r>
            <w:r w:rsidR="00545E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Елвис Сафетова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Славова, Сюзан Рамис</w:t>
            </w:r>
          </w:p>
        </w:tc>
      </w:tr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Славова, Сюзан Рамис</w:t>
            </w:r>
          </w:p>
        </w:tc>
      </w:tr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Велкова, Десислава Ангелова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Дарина Колева, Йорданка Йорданова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0F234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Генерал Тошево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545EC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Мария Игнатова, </w:t>
            </w:r>
            <w:r w:rsidR="00545E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Даниела Денчева,</w:t>
            </w:r>
            <w:r w:rsidR="00545ECC"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545ECC"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Гюлчин Сали</w:t>
            </w:r>
          </w:p>
        </w:tc>
      </w:tr>
    </w:tbl>
    <w:p w:rsidR="00885EDC" w:rsidRPr="000F234C" w:rsidRDefault="00885EDC" w:rsidP="000F234C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график за обучения на СИК в Осми изборен район – Добрички, както следва:</w:t>
      </w:r>
    </w:p>
    <w:tbl>
      <w:tblPr>
        <w:tblW w:w="52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554"/>
        <w:gridCol w:w="1650"/>
        <w:gridCol w:w="4854"/>
      </w:tblGrid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Членове РИК</w:t>
            </w:r>
          </w:p>
        </w:tc>
      </w:tr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24.09.2022</w:t>
            </w: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10:30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Велкова, Руслава Гаврилова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27.09.2022г.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10:00 - х</w:t>
            </w:r>
          </w:p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11:00 - 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Велкова, Руслава Гаврилова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26.09.2022г.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13:00 - х</w:t>
            </w:r>
          </w:p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14:00 - 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31042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Цонка Велкова, Руслава Гаврилова, </w:t>
            </w:r>
            <w:r w:rsidR="00310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Елвис Сафетова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26.09.2022г.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13:00 - х</w:t>
            </w:r>
          </w:p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14:00 - 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Славова, Сюзан Рамис</w:t>
            </w:r>
          </w:p>
        </w:tc>
      </w:tr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26.09.2022г.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10:30 - х/м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Славова, Сюзан Рамис</w:t>
            </w:r>
          </w:p>
        </w:tc>
      </w:tr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25.09.2022г.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11:00 - х</w:t>
            </w:r>
          </w:p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12:00 - 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Велкова, Десислава Ангелова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26.09.2022г.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10:00 – х/м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Дарина Колева, Йорданка Йорданова</w:t>
            </w:r>
          </w:p>
        </w:tc>
      </w:tr>
      <w:tr w:rsidR="000F234C" w:rsidRPr="000F234C" w:rsidTr="000F234C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27.09.2022г.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13:00 - х</w:t>
            </w:r>
          </w:p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14:00 - 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5EDC" w:rsidRPr="000F234C" w:rsidRDefault="00885EDC" w:rsidP="00D8588B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Мария Игнатова, </w:t>
            </w:r>
            <w:r w:rsidR="00310426"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Даниела Денчева</w:t>
            </w:r>
            <w:r w:rsidR="00310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 w:rsidRPr="000F2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Гюлчин Сали</w:t>
            </w:r>
          </w:p>
        </w:tc>
      </w:tr>
    </w:tbl>
    <w:p w:rsidR="000F234C" w:rsidRDefault="000F234C" w:rsidP="000F23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85EDC" w:rsidRPr="000F234C" w:rsidRDefault="00885EDC" w:rsidP="000F23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F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15624" w:rsidRPr="000F234C" w:rsidRDefault="00075961" w:rsidP="0081562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815624" w:rsidRPr="000F234C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815624" w:rsidRPr="00666B13" w:rsidRDefault="00815624" w:rsidP="0081562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Атанас Георгиев Вълков</w:t>
      </w:r>
      <w:r w:rsidR="00075961"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EF4C76" w:rsidRDefault="00815624" w:rsidP="006E7107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6E7107" w:rsidRPr="006E7107" w:rsidRDefault="006E7107" w:rsidP="006E7107">
      <w:pPr>
        <w:jc w:val="both"/>
        <w:rPr>
          <w:rFonts w:ascii="Times New Roman" w:hAnsi="Times New Roman"/>
          <w:sz w:val="24"/>
          <w:szCs w:val="24"/>
        </w:rPr>
      </w:pPr>
    </w:p>
    <w:p w:rsidR="00815624" w:rsidRDefault="00815624" w:rsidP="0081562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6E710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девета</w:t>
      </w:r>
      <w:r w:rsidRPr="00D83634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</w:p>
    <w:p w:rsidR="00815624" w:rsidRPr="00815624" w:rsidRDefault="00815624" w:rsidP="000F234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15624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 xml:space="preserve">т на РИК- </w:t>
      </w:r>
      <w:r w:rsidRPr="00815624">
        <w:rPr>
          <w:rFonts w:ascii="Times New Roman" w:hAnsi="Times New Roman"/>
          <w:sz w:val="24"/>
          <w:szCs w:val="24"/>
        </w:rPr>
        <w:t xml:space="preserve">Добрич Цонка Велкова предложи за регистриране застъпници на кандидатите в кандидатските листи, издигнати от ПП „ДВИЖЕНИЕ ЗА ПРАВА И СВОБОДИ“ </w:t>
      </w:r>
      <w:r w:rsidRPr="00815624">
        <w:rPr>
          <w:rFonts w:ascii="Times New Roman" w:hAnsi="Times New Roman"/>
          <w:sz w:val="24"/>
          <w:szCs w:val="24"/>
          <w:shd w:val="clear" w:color="auto" w:fill="FFFFFF"/>
        </w:rPr>
        <w:t xml:space="preserve">за народни представители на 02 октомври 2022 г. </w:t>
      </w:r>
      <w:r w:rsidRPr="00815624">
        <w:rPr>
          <w:rFonts w:ascii="Times New Roman" w:hAnsi="Times New Roman"/>
          <w:sz w:val="24"/>
          <w:szCs w:val="24"/>
        </w:rPr>
        <w:t>в Осми изборен район – Добрички.</w:t>
      </w:r>
    </w:p>
    <w:p w:rsidR="00815624" w:rsidRPr="00E14387" w:rsidRDefault="00815624" w:rsidP="000F23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заявление  с вх. №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179-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НС от 1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6.09.2022г. от Берол Али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„ДВИЖЕНИЕ ЗА ПРАВА И СВОБОДИ“ за регистрация на застъпници на кандидатите в кандидатската листа на ПП „ДВИЖЕНИЕ ЗА ПРАВА И СВОБОДИ“.</w:t>
      </w:r>
    </w:p>
    <w:p w:rsidR="00815624" w:rsidRPr="00E14387" w:rsidRDefault="00815624" w:rsidP="000F23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ние №43-НС, заведени под № 1, съответно в 16:05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на 1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6.09.2022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г., в регистъра за  застъпници, воден от РИК - Доб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рич, декларации – Приложение №45-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НС по образец, пълномощно  на представляващия партията и списък на хартиен и електронен носител съгласно чл. 117 и чл. 118 от ИК и Решение №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1318-НС от 19.08.2022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г. на ЦИК.</w:t>
      </w:r>
    </w:p>
    <w:p w:rsidR="00815624" w:rsidRPr="00E14387" w:rsidRDefault="00815624" w:rsidP="000F23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застъпници, с която се установи, че не са налице несъответствия.</w:t>
      </w:r>
    </w:p>
    <w:p w:rsidR="00815624" w:rsidRPr="00E14387" w:rsidRDefault="00815624" w:rsidP="000F234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1318-НС от 19.08.2022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ЦИК, Районната избирателна комисия </w:t>
      </w:r>
      <w:r w:rsidR="00D7067D"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0F234C" w:rsidRDefault="000F234C" w:rsidP="008156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15624" w:rsidRPr="00E14387" w:rsidRDefault="00815624" w:rsidP="008156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64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15624" w:rsidRPr="000F234C" w:rsidRDefault="00815624" w:rsidP="000F234C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64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22 /двадесет и двама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 xml:space="preserve">/ застъпници на кандидатите в кандидатските листи 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 xml:space="preserve">народни представители, издигнати от ПП „ДВИЖЕНИЕ ЗА ПРАВА И СВОБОДИ“ в изборите на </w:t>
      </w:r>
      <w:r w:rsidRPr="00DA64AE">
        <w:rPr>
          <w:rFonts w:ascii="Times New Roman" w:eastAsia="Times New Roman" w:hAnsi="Times New Roman"/>
          <w:sz w:val="24"/>
          <w:szCs w:val="24"/>
          <w:lang w:eastAsia="bg-BG"/>
        </w:rPr>
        <w:t>02 октомври 2022г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., съгласно приложения към заявлението списък, както следва:</w:t>
      </w:r>
    </w:p>
    <w:tbl>
      <w:tblPr>
        <w:tblW w:w="6799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179"/>
      </w:tblGrid>
      <w:tr w:rsidR="00815624" w:rsidRPr="00DA64AE" w:rsidTr="000F234C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Сунай Джеват Мустан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Райчева Асенова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Алейдин Шабан Ибрям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Мирославов Станков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Здравко Йорданов Александров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 Събев Емилов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Дениз Айхан Раим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 Юсеин Кулеш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Вайде Осман Ибрям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Мюсрет Мустафа Рюстем</w:t>
            </w:r>
          </w:p>
        </w:tc>
      </w:tr>
      <w:tr w:rsidR="00815624" w:rsidRPr="00DA64AE" w:rsidTr="003F632E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Емран Кемран Исмаил</w:t>
            </w:r>
          </w:p>
        </w:tc>
      </w:tr>
      <w:tr w:rsidR="00815624" w:rsidRPr="00DA64AE" w:rsidTr="003F632E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Адем Сали Мехмед</w:t>
            </w:r>
          </w:p>
        </w:tc>
      </w:tr>
      <w:tr w:rsidR="00815624" w:rsidRPr="00DA64AE" w:rsidTr="003F632E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Сабри Али Сабри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Ошнут Адем Шюкрю</w:t>
            </w:r>
          </w:p>
        </w:tc>
      </w:tr>
      <w:tr w:rsidR="00815624" w:rsidRPr="00DA64AE" w:rsidTr="00821B8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Варол Берол Ахмед</w:t>
            </w:r>
          </w:p>
        </w:tc>
      </w:tr>
      <w:tr w:rsidR="00815624" w:rsidRPr="00DA64AE" w:rsidTr="00821B8C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Айлин Сейфи Юсеин</w:t>
            </w:r>
          </w:p>
        </w:tc>
      </w:tr>
      <w:tr w:rsidR="00815624" w:rsidRPr="00DA64AE" w:rsidTr="00821B8C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Нежди Неджиб Рифад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Четин Джелил Ахмедов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Демирев Стоев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Джевджет Ешреф Хасан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Гюнайдън Али Сали</w:t>
            </w:r>
          </w:p>
        </w:tc>
      </w:tr>
      <w:tr w:rsidR="00815624" w:rsidRPr="00DA64AE" w:rsidTr="000F234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24" w:rsidRPr="00DA64AE" w:rsidRDefault="00815624" w:rsidP="00D8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 Исмаил Изет</w:t>
            </w:r>
          </w:p>
        </w:tc>
      </w:tr>
    </w:tbl>
    <w:p w:rsidR="006E7107" w:rsidRPr="006E7107" w:rsidRDefault="006E7107" w:rsidP="006E7107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5624" w:rsidRPr="000F234C" w:rsidRDefault="00815624" w:rsidP="000F234C">
      <w:pPr>
        <w:pStyle w:val="a6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23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0F234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0F234C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22 /двадесет и двама/ застъпници, съгласно Приложение №48-НС от Изборните книжа.</w:t>
      </w:r>
    </w:p>
    <w:p w:rsidR="00815624" w:rsidRPr="00E14387" w:rsidRDefault="00815624" w:rsidP="000F234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15624" w:rsidRPr="00666B13" w:rsidRDefault="00821B8C" w:rsidP="008156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815624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15624" w:rsidRDefault="00815624" w:rsidP="0081562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</w:t>
      </w:r>
      <w:r w:rsidR="00821B8C">
        <w:rPr>
          <w:rFonts w:ascii="Times New Roman" w:hAnsi="Times New Roman"/>
          <w:sz w:val="24"/>
          <w:szCs w:val="24"/>
        </w:rPr>
        <w:t>лова, Даниела Денчева Василева</w:t>
      </w:r>
    </w:p>
    <w:p w:rsidR="00FA73E3" w:rsidRPr="00666B13" w:rsidRDefault="00FA73E3" w:rsidP="00815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Извън зала: Диана Илиева Далакманска</w:t>
      </w:r>
    </w:p>
    <w:p w:rsidR="003214C5" w:rsidRPr="002F35D6" w:rsidRDefault="00815624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6E7107" w:rsidRDefault="006E7107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7107" w:rsidRDefault="006E7107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0579" w:rsidRPr="00666B13" w:rsidRDefault="00EB0579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FA73E3" w:rsidRPr="00FA73E3">
        <w:rPr>
          <w:rFonts w:ascii="Times New Roman" w:hAnsi="Times New Roman"/>
          <w:sz w:val="24"/>
          <w:szCs w:val="24"/>
        </w:rPr>
        <w:t>19</w:t>
      </w:r>
      <w:r w:rsidRPr="00FA73E3">
        <w:rPr>
          <w:rFonts w:ascii="Times New Roman" w:hAnsi="Times New Roman"/>
          <w:sz w:val="24"/>
          <w:szCs w:val="24"/>
        </w:rPr>
        <w:t>.</w:t>
      </w:r>
      <w:r w:rsidR="00BF1475" w:rsidRPr="00FA73E3">
        <w:rPr>
          <w:rFonts w:ascii="Times New Roman" w:hAnsi="Times New Roman"/>
          <w:sz w:val="24"/>
          <w:szCs w:val="24"/>
        </w:rPr>
        <w:t>09</w:t>
      </w:r>
      <w:r w:rsidRPr="00FA73E3">
        <w:rPr>
          <w:rFonts w:ascii="Times New Roman" w:hAnsi="Times New Roman"/>
          <w:sz w:val="24"/>
          <w:szCs w:val="24"/>
        </w:rPr>
        <w:t>.2022г</w:t>
      </w:r>
      <w:r w:rsidR="00632A02" w:rsidRPr="00FA73E3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75888" w:rsidRPr="00FA73E3" w:rsidRDefault="00EC11D5" w:rsidP="000F23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FA73E3" w:rsidRPr="00FA73E3">
        <w:rPr>
          <w:rFonts w:ascii="Times New Roman" w:hAnsi="Times New Roman"/>
          <w:sz w:val="24"/>
          <w:szCs w:val="24"/>
        </w:rPr>
        <w:t>18:28</w:t>
      </w:r>
      <w:r w:rsidR="00632A02" w:rsidRPr="00FA73E3">
        <w:rPr>
          <w:rFonts w:ascii="Times New Roman" w:hAnsi="Times New Roman"/>
          <w:sz w:val="24"/>
          <w:szCs w:val="24"/>
        </w:rPr>
        <w:t xml:space="preserve"> </w:t>
      </w:r>
      <w:r w:rsidR="00356F30" w:rsidRPr="00FA73E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FA73E3">
        <w:rPr>
          <w:rFonts w:ascii="Times New Roman" w:eastAsia="Times New Roman" w:hAnsi="Times New Roman"/>
          <w:sz w:val="24"/>
          <w:szCs w:val="24"/>
          <w:lang w:eastAsia="bg-BG"/>
        </w:rPr>
        <w:t>аса)</w:t>
      </w:r>
      <w:bookmarkStart w:id="1" w:name="_GoBack"/>
      <w:bookmarkEnd w:id="1"/>
    </w:p>
    <w:p w:rsidR="007C0D6F" w:rsidRDefault="007C0D6F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556D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8B" w:rsidRDefault="00D8588B" w:rsidP="002E3362">
      <w:pPr>
        <w:spacing w:after="0" w:line="240" w:lineRule="auto"/>
      </w:pPr>
      <w:r>
        <w:separator/>
      </w:r>
    </w:p>
  </w:endnote>
  <w:endnote w:type="continuationSeparator" w:id="0">
    <w:p w:rsidR="00D8588B" w:rsidRDefault="00D8588B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8B" w:rsidRDefault="00D8588B" w:rsidP="002E3362">
      <w:pPr>
        <w:spacing w:after="0" w:line="240" w:lineRule="auto"/>
      </w:pPr>
      <w:r>
        <w:separator/>
      </w:r>
    </w:p>
  </w:footnote>
  <w:footnote w:type="continuationSeparator" w:id="0">
    <w:p w:rsidR="00D8588B" w:rsidRDefault="00D8588B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2E78"/>
    <w:multiLevelType w:val="hybridMultilevel"/>
    <w:tmpl w:val="A440BB2A"/>
    <w:lvl w:ilvl="0" w:tplc="C2748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3DA"/>
    <w:multiLevelType w:val="hybridMultilevel"/>
    <w:tmpl w:val="0C268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E6A"/>
    <w:multiLevelType w:val="hybridMultilevel"/>
    <w:tmpl w:val="A50649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E7679"/>
    <w:multiLevelType w:val="hybridMultilevel"/>
    <w:tmpl w:val="A6A22F58"/>
    <w:lvl w:ilvl="0" w:tplc="C0086F42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0D5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B44CD"/>
    <w:multiLevelType w:val="hybridMultilevel"/>
    <w:tmpl w:val="5CFCB8D6"/>
    <w:lvl w:ilvl="0" w:tplc="33A83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C4B"/>
    <w:multiLevelType w:val="multilevel"/>
    <w:tmpl w:val="768EB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970396F"/>
    <w:multiLevelType w:val="multilevel"/>
    <w:tmpl w:val="87ECE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A1FA8"/>
    <w:multiLevelType w:val="multilevel"/>
    <w:tmpl w:val="72C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148B8"/>
    <w:multiLevelType w:val="hybridMultilevel"/>
    <w:tmpl w:val="BA7A6388"/>
    <w:lvl w:ilvl="0" w:tplc="30EAE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7A5D31"/>
    <w:multiLevelType w:val="multilevel"/>
    <w:tmpl w:val="F6082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E242E23"/>
    <w:multiLevelType w:val="multilevel"/>
    <w:tmpl w:val="7A12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32CFD"/>
    <w:multiLevelType w:val="multilevel"/>
    <w:tmpl w:val="D7E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73FA2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53012"/>
    <w:multiLevelType w:val="multilevel"/>
    <w:tmpl w:val="F92C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2877946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A1D71"/>
    <w:multiLevelType w:val="hybridMultilevel"/>
    <w:tmpl w:val="AB8E075E"/>
    <w:lvl w:ilvl="0" w:tplc="2DFC6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8C4"/>
    <w:multiLevelType w:val="hybridMultilevel"/>
    <w:tmpl w:val="6D246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93307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5D524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4166C"/>
    <w:multiLevelType w:val="hybridMultilevel"/>
    <w:tmpl w:val="7220B450"/>
    <w:lvl w:ilvl="0" w:tplc="4E1024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AE6464"/>
    <w:multiLevelType w:val="hybridMultilevel"/>
    <w:tmpl w:val="867E2418"/>
    <w:lvl w:ilvl="0" w:tplc="A202A4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734D14"/>
    <w:multiLevelType w:val="hybridMultilevel"/>
    <w:tmpl w:val="F9D64CCE"/>
    <w:lvl w:ilvl="0" w:tplc="F4E8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6D7112"/>
    <w:multiLevelType w:val="hybridMultilevel"/>
    <w:tmpl w:val="8CD2DC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176658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853DC"/>
    <w:multiLevelType w:val="multilevel"/>
    <w:tmpl w:val="DF428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7F2C6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731EB"/>
    <w:multiLevelType w:val="hybridMultilevel"/>
    <w:tmpl w:val="86F02534"/>
    <w:lvl w:ilvl="0" w:tplc="0526D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C15B71"/>
    <w:multiLevelType w:val="hybridMultilevel"/>
    <w:tmpl w:val="8CD2DC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0381BF0"/>
    <w:multiLevelType w:val="hybridMultilevel"/>
    <w:tmpl w:val="2870B112"/>
    <w:lvl w:ilvl="0" w:tplc="22964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0101EB"/>
    <w:multiLevelType w:val="hybridMultilevel"/>
    <w:tmpl w:val="A440BB2A"/>
    <w:lvl w:ilvl="0" w:tplc="C2748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20AF"/>
    <w:multiLevelType w:val="multilevel"/>
    <w:tmpl w:val="CC44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974923"/>
    <w:multiLevelType w:val="hybridMultilevel"/>
    <w:tmpl w:val="A6929882"/>
    <w:lvl w:ilvl="0" w:tplc="C0086F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4768C"/>
    <w:multiLevelType w:val="multilevel"/>
    <w:tmpl w:val="A420E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8DA0569"/>
    <w:multiLevelType w:val="hybridMultilevel"/>
    <w:tmpl w:val="60E21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D6CC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0"/>
  </w:num>
  <w:num w:numId="5">
    <w:abstractNumId w:val="34"/>
  </w:num>
  <w:num w:numId="6">
    <w:abstractNumId w:val="27"/>
  </w:num>
  <w:num w:numId="7">
    <w:abstractNumId w:val="29"/>
  </w:num>
  <w:num w:numId="8">
    <w:abstractNumId w:val="10"/>
  </w:num>
  <w:num w:numId="9">
    <w:abstractNumId w:val="15"/>
  </w:num>
  <w:num w:numId="10">
    <w:abstractNumId w:val="31"/>
  </w:num>
  <w:num w:numId="11">
    <w:abstractNumId w:val="43"/>
  </w:num>
  <w:num w:numId="12">
    <w:abstractNumId w:val="2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25"/>
  </w:num>
  <w:num w:numId="17">
    <w:abstractNumId w:val="22"/>
  </w:num>
  <w:num w:numId="18">
    <w:abstractNumId w:val="18"/>
  </w:num>
  <w:num w:numId="19">
    <w:abstractNumId w:val="33"/>
  </w:num>
  <w:num w:numId="20">
    <w:abstractNumId w:val="40"/>
  </w:num>
  <w:num w:numId="21">
    <w:abstractNumId w:val="42"/>
  </w:num>
  <w:num w:numId="22">
    <w:abstractNumId w:val="37"/>
  </w:num>
  <w:num w:numId="23">
    <w:abstractNumId w:val="13"/>
  </w:num>
  <w:num w:numId="24">
    <w:abstractNumId w:val="2"/>
  </w:num>
  <w:num w:numId="25">
    <w:abstractNumId w:val="3"/>
  </w:num>
  <w:num w:numId="26">
    <w:abstractNumId w:val="39"/>
  </w:num>
  <w:num w:numId="27">
    <w:abstractNumId w:val="5"/>
  </w:num>
  <w:num w:numId="28">
    <w:abstractNumId w:val="23"/>
  </w:num>
  <w:num w:numId="29">
    <w:abstractNumId w:val="38"/>
  </w:num>
  <w:num w:numId="30">
    <w:abstractNumId w:val="28"/>
  </w:num>
  <w:num w:numId="31">
    <w:abstractNumId w:val="36"/>
  </w:num>
  <w:num w:numId="32">
    <w:abstractNumId w:val="9"/>
  </w:num>
  <w:num w:numId="33">
    <w:abstractNumId w:val="1"/>
  </w:num>
  <w:num w:numId="34">
    <w:abstractNumId w:val="17"/>
  </w:num>
  <w:num w:numId="35">
    <w:abstractNumId w:val="32"/>
  </w:num>
  <w:num w:numId="36">
    <w:abstractNumId w:val="30"/>
  </w:num>
  <w:num w:numId="37">
    <w:abstractNumId w:val="4"/>
  </w:num>
  <w:num w:numId="38">
    <w:abstractNumId w:val="35"/>
  </w:num>
  <w:num w:numId="39">
    <w:abstractNumId w:val="24"/>
  </w:num>
  <w:num w:numId="40">
    <w:abstractNumId w:val="41"/>
  </w:num>
  <w:num w:numId="41">
    <w:abstractNumId w:val="21"/>
  </w:num>
  <w:num w:numId="42">
    <w:abstractNumId w:val="14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20B0B"/>
    <w:rsid w:val="00057A85"/>
    <w:rsid w:val="00060682"/>
    <w:rsid w:val="000647DA"/>
    <w:rsid w:val="000746E9"/>
    <w:rsid w:val="00075961"/>
    <w:rsid w:val="00080B4C"/>
    <w:rsid w:val="00081BA8"/>
    <w:rsid w:val="00095705"/>
    <w:rsid w:val="000A1FFC"/>
    <w:rsid w:val="000A3433"/>
    <w:rsid w:val="000C0594"/>
    <w:rsid w:val="000C2489"/>
    <w:rsid w:val="000E06B6"/>
    <w:rsid w:val="000E3018"/>
    <w:rsid w:val="000E716A"/>
    <w:rsid w:val="000E771A"/>
    <w:rsid w:val="000F234C"/>
    <w:rsid w:val="000F64DF"/>
    <w:rsid w:val="00101842"/>
    <w:rsid w:val="00101962"/>
    <w:rsid w:val="001201EA"/>
    <w:rsid w:val="0017183D"/>
    <w:rsid w:val="00176D34"/>
    <w:rsid w:val="0018247E"/>
    <w:rsid w:val="00191AED"/>
    <w:rsid w:val="001C019F"/>
    <w:rsid w:val="001D133D"/>
    <w:rsid w:val="001D1676"/>
    <w:rsid w:val="001D3723"/>
    <w:rsid w:val="001E283D"/>
    <w:rsid w:val="002229EC"/>
    <w:rsid w:val="00227DC5"/>
    <w:rsid w:val="00232903"/>
    <w:rsid w:val="00241EE8"/>
    <w:rsid w:val="002468A2"/>
    <w:rsid w:val="00266654"/>
    <w:rsid w:val="00270AC6"/>
    <w:rsid w:val="00271C7D"/>
    <w:rsid w:val="00282058"/>
    <w:rsid w:val="002848FD"/>
    <w:rsid w:val="00287AAE"/>
    <w:rsid w:val="002B6680"/>
    <w:rsid w:val="002E3362"/>
    <w:rsid w:val="002E7506"/>
    <w:rsid w:val="002F11A3"/>
    <w:rsid w:val="002F35D6"/>
    <w:rsid w:val="002F3AED"/>
    <w:rsid w:val="002F4990"/>
    <w:rsid w:val="002F4D33"/>
    <w:rsid w:val="00310426"/>
    <w:rsid w:val="003214C5"/>
    <w:rsid w:val="00321EDF"/>
    <w:rsid w:val="003348C9"/>
    <w:rsid w:val="00335C38"/>
    <w:rsid w:val="00340029"/>
    <w:rsid w:val="003466A7"/>
    <w:rsid w:val="00356F30"/>
    <w:rsid w:val="003628B6"/>
    <w:rsid w:val="003719EA"/>
    <w:rsid w:val="0038722C"/>
    <w:rsid w:val="003A3671"/>
    <w:rsid w:val="003B64A8"/>
    <w:rsid w:val="003C25FD"/>
    <w:rsid w:val="003D257C"/>
    <w:rsid w:val="003D489D"/>
    <w:rsid w:val="003F3E67"/>
    <w:rsid w:val="003F57F9"/>
    <w:rsid w:val="003F5FE2"/>
    <w:rsid w:val="003F632E"/>
    <w:rsid w:val="003F653B"/>
    <w:rsid w:val="00435A2C"/>
    <w:rsid w:val="00444C0E"/>
    <w:rsid w:val="00455EA0"/>
    <w:rsid w:val="004600AA"/>
    <w:rsid w:val="004900C8"/>
    <w:rsid w:val="004A0AB3"/>
    <w:rsid w:val="004A7C09"/>
    <w:rsid w:val="004B64D2"/>
    <w:rsid w:val="004B6E11"/>
    <w:rsid w:val="004D69FD"/>
    <w:rsid w:val="004E1F85"/>
    <w:rsid w:val="004E554F"/>
    <w:rsid w:val="004E61D5"/>
    <w:rsid w:val="004F55BC"/>
    <w:rsid w:val="0051219C"/>
    <w:rsid w:val="00545ECC"/>
    <w:rsid w:val="00552595"/>
    <w:rsid w:val="00556DCE"/>
    <w:rsid w:val="00560E3B"/>
    <w:rsid w:val="00575888"/>
    <w:rsid w:val="00581FAD"/>
    <w:rsid w:val="00587F3C"/>
    <w:rsid w:val="00594DDF"/>
    <w:rsid w:val="005A2710"/>
    <w:rsid w:val="005A3F97"/>
    <w:rsid w:val="005C78E5"/>
    <w:rsid w:val="005D75D8"/>
    <w:rsid w:val="006024B9"/>
    <w:rsid w:val="00613A5F"/>
    <w:rsid w:val="00615B4C"/>
    <w:rsid w:val="00632A02"/>
    <w:rsid w:val="0063591C"/>
    <w:rsid w:val="0064566E"/>
    <w:rsid w:val="006524D8"/>
    <w:rsid w:val="00654AE0"/>
    <w:rsid w:val="00660669"/>
    <w:rsid w:val="00666B13"/>
    <w:rsid w:val="00675896"/>
    <w:rsid w:val="00681AA7"/>
    <w:rsid w:val="006C180D"/>
    <w:rsid w:val="006C44CD"/>
    <w:rsid w:val="006D3F17"/>
    <w:rsid w:val="006D7965"/>
    <w:rsid w:val="006E19A7"/>
    <w:rsid w:val="006E7107"/>
    <w:rsid w:val="00700573"/>
    <w:rsid w:val="00711635"/>
    <w:rsid w:val="0072323F"/>
    <w:rsid w:val="0072503A"/>
    <w:rsid w:val="007316E7"/>
    <w:rsid w:val="00733ACE"/>
    <w:rsid w:val="0073422E"/>
    <w:rsid w:val="00736D5D"/>
    <w:rsid w:val="00752261"/>
    <w:rsid w:val="00784182"/>
    <w:rsid w:val="0079475F"/>
    <w:rsid w:val="007A0358"/>
    <w:rsid w:val="007B207E"/>
    <w:rsid w:val="007B49DB"/>
    <w:rsid w:val="007C0D6F"/>
    <w:rsid w:val="007C10E5"/>
    <w:rsid w:val="007E26C8"/>
    <w:rsid w:val="007F3D2B"/>
    <w:rsid w:val="007F72AC"/>
    <w:rsid w:val="0080304D"/>
    <w:rsid w:val="00804537"/>
    <w:rsid w:val="008046F6"/>
    <w:rsid w:val="00815624"/>
    <w:rsid w:val="00815F41"/>
    <w:rsid w:val="00821B8C"/>
    <w:rsid w:val="008233E6"/>
    <w:rsid w:val="0083435F"/>
    <w:rsid w:val="00850B3B"/>
    <w:rsid w:val="0085480C"/>
    <w:rsid w:val="00864068"/>
    <w:rsid w:val="008648BE"/>
    <w:rsid w:val="00885EDC"/>
    <w:rsid w:val="00890DD3"/>
    <w:rsid w:val="008922EB"/>
    <w:rsid w:val="008A2D6C"/>
    <w:rsid w:val="008A7EF3"/>
    <w:rsid w:val="008C1E78"/>
    <w:rsid w:val="008D287B"/>
    <w:rsid w:val="008F778A"/>
    <w:rsid w:val="009250E0"/>
    <w:rsid w:val="00926B4A"/>
    <w:rsid w:val="0093178A"/>
    <w:rsid w:val="00936D84"/>
    <w:rsid w:val="00942046"/>
    <w:rsid w:val="00944563"/>
    <w:rsid w:val="0095206F"/>
    <w:rsid w:val="00957AC2"/>
    <w:rsid w:val="009622E1"/>
    <w:rsid w:val="009735AE"/>
    <w:rsid w:val="00983884"/>
    <w:rsid w:val="00996FC4"/>
    <w:rsid w:val="009A01CC"/>
    <w:rsid w:val="009A07B7"/>
    <w:rsid w:val="009A4046"/>
    <w:rsid w:val="009A4494"/>
    <w:rsid w:val="009A6662"/>
    <w:rsid w:val="009A725B"/>
    <w:rsid w:val="009E345B"/>
    <w:rsid w:val="009F555E"/>
    <w:rsid w:val="00A01EDF"/>
    <w:rsid w:val="00A14FDA"/>
    <w:rsid w:val="00A3261F"/>
    <w:rsid w:val="00A334B4"/>
    <w:rsid w:val="00A36C0C"/>
    <w:rsid w:val="00A43392"/>
    <w:rsid w:val="00A44480"/>
    <w:rsid w:val="00A444FE"/>
    <w:rsid w:val="00A46ECA"/>
    <w:rsid w:val="00A558F8"/>
    <w:rsid w:val="00A666C9"/>
    <w:rsid w:val="00A71DAB"/>
    <w:rsid w:val="00A810CA"/>
    <w:rsid w:val="00A82A40"/>
    <w:rsid w:val="00A85927"/>
    <w:rsid w:val="00A95F1B"/>
    <w:rsid w:val="00AB7A56"/>
    <w:rsid w:val="00AD1C52"/>
    <w:rsid w:val="00AD6FE1"/>
    <w:rsid w:val="00AE0A6A"/>
    <w:rsid w:val="00AE6C97"/>
    <w:rsid w:val="00AF69B4"/>
    <w:rsid w:val="00B0188D"/>
    <w:rsid w:val="00B033CE"/>
    <w:rsid w:val="00B065BF"/>
    <w:rsid w:val="00B10E54"/>
    <w:rsid w:val="00B173A0"/>
    <w:rsid w:val="00B22C46"/>
    <w:rsid w:val="00B536EA"/>
    <w:rsid w:val="00B6434C"/>
    <w:rsid w:val="00BA0EDB"/>
    <w:rsid w:val="00BD60DF"/>
    <w:rsid w:val="00BE4434"/>
    <w:rsid w:val="00BF00A6"/>
    <w:rsid w:val="00BF11A4"/>
    <w:rsid w:val="00BF1475"/>
    <w:rsid w:val="00C05141"/>
    <w:rsid w:val="00C057E9"/>
    <w:rsid w:val="00C108D6"/>
    <w:rsid w:val="00C13871"/>
    <w:rsid w:val="00C40AD9"/>
    <w:rsid w:val="00C62C66"/>
    <w:rsid w:val="00C657D1"/>
    <w:rsid w:val="00C75B4A"/>
    <w:rsid w:val="00C81418"/>
    <w:rsid w:val="00CD1DDB"/>
    <w:rsid w:val="00CF381E"/>
    <w:rsid w:val="00D10DAD"/>
    <w:rsid w:val="00D20C73"/>
    <w:rsid w:val="00D22909"/>
    <w:rsid w:val="00D32A74"/>
    <w:rsid w:val="00D373BA"/>
    <w:rsid w:val="00D41E6E"/>
    <w:rsid w:val="00D42D55"/>
    <w:rsid w:val="00D6394F"/>
    <w:rsid w:val="00D65C65"/>
    <w:rsid w:val="00D66785"/>
    <w:rsid w:val="00D7067D"/>
    <w:rsid w:val="00D731E4"/>
    <w:rsid w:val="00D77564"/>
    <w:rsid w:val="00D81BFB"/>
    <w:rsid w:val="00D83634"/>
    <w:rsid w:val="00D8588B"/>
    <w:rsid w:val="00D87F7B"/>
    <w:rsid w:val="00D961A0"/>
    <w:rsid w:val="00DB6A33"/>
    <w:rsid w:val="00DC55EF"/>
    <w:rsid w:val="00DD7545"/>
    <w:rsid w:val="00DF3D0E"/>
    <w:rsid w:val="00E1004E"/>
    <w:rsid w:val="00E175A2"/>
    <w:rsid w:val="00E1784E"/>
    <w:rsid w:val="00E422C9"/>
    <w:rsid w:val="00E45016"/>
    <w:rsid w:val="00E57DFA"/>
    <w:rsid w:val="00E73F90"/>
    <w:rsid w:val="00E74BAE"/>
    <w:rsid w:val="00E7579E"/>
    <w:rsid w:val="00E82FDA"/>
    <w:rsid w:val="00EB0579"/>
    <w:rsid w:val="00EB19ED"/>
    <w:rsid w:val="00EB285F"/>
    <w:rsid w:val="00EC02F3"/>
    <w:rsid w:val="00EC11D5"/>
    <w:rsid w:val="00ED461A"/>
    <w:rsid w:val="00EE347C"/>
    <w:rsid w:val="00EF4C76"/>
    <w:rsid w:val="00F1604C"/>
    <w:rsid w:val="00F25DD2"/>
    <w:rsid w:val="00F3794F"/>
    <w:rsid w:val="00F45653"/>
    <w:rsid w:val="00F4573A"/>
    <w:rsid w:val="00F45D74"/>
    <w:rsid w:val="00F66B05"/>
    <w:rsid w:val="00F85B6D"/>
    <w:rsid w:val="00FA73E3"/>
    <w:rsid w:val="00FC7434"/>
    <w:rsid w:val="00FC7603"/>
    <w:rsid w:val="00FD0BF5"/>
    <w:rsid w:val="00FF32E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7439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2022-09-09T14:56:00Z</cp:lastPrinted>
  <dcterms:created xsi:type="dcterms:W3CDTF">2022-09-16T08:55:00Z</dcterms:created>
  <dcterms:modified xsi:type="dcterms:W3CDTF">2022-09-16T15:29:00Z</dcterms:modified>
</cp:coreProperties>
</file>