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E12" w:rsidRPr="00BB1311" w:rsidRDefault="00F15E12" w:rsidP="00F15E12">
      <w:pPr>
        <w:pStyle w:val="a4"/>
        <w:jc w:val="center"/>
        <w:rPr>
          <w:rFonts w:ascii="Times New Roman" w:hAnsi="Times New Roman" w:cs="Times New Roman"/>
          <w:bCs/>
          <w:sz w:val="48"/>
          <w:szCs w:val="48"/>
          <w:u w:val="single"/>
          <w:lang w:eastAsia="bg-BG"/>
        </w:rPr>
      </w:pPr>
      <w:r>
        <w:rPr>
          <w:rFonts w:ascii="Times New Roman" w:hAnsi="Times New Roman" w:cs="Times New Roman"/>
          <w:b/>
          <w:sz w:val="48"/>
          <w:szCs w:val="48"/>
          <w:u w:val="single"/>
          <w:shd w:val="clear" w:color="auto" w:fill="FFFFFF"/>
        </w:rPr>
        <w:t xml:space="preserve">Районна избирателна комисия </w:t>
      </w:r>
      <w:r>
        <w:rPr>
          <w:rFonts w:ascii="Times New Roman" w:hAnsi="Times New Roman" w:cs="Times New Roman"/>
          <w:b/>
          <w:bCs/>
          <w:sz w:val="48"/>
          <w:szCs w:val="48"/>
          <w:u w:val="single"/>
          <w:lang w:eastAsia="bg-BG"/>
        </w:rPr>
        <w:t>Добрич</w:t>
      </w:r>
    </w:p>
    <w:p w:rsidR="00F15E12" w:rsidRPr="00BB1311" w:rsidRDefault="00F15E12" w:rsidP="00F15E12">
      <w:pPr>
        <w:spacing w:before="100" w:beforeAutospacing="1" w:after="100" w:afterAutospacing="1" w:line="240" w:lineRule="auto"/>
        <w:jc w:val="center"/>
        <w:rPr>
          <w:rFonts w:ascii="Times New Roman" w:eastAsia="Times New Roman" w:hAnsi="Times New Roman"/>
          <w:sz w:val="29"/>
          <w:szCs w:val="29"/>
          <w:lang w:eastAsia="bg-BG"/>
        </w:rPr>
      </w:pPr>
      <w:r w:rsidRPr="00BB1311">
        <w:rPr>
          <w:rFonts w:ascii="Times New Roman" w:eastAsia="Times New Roman" w:hAnsi="Times New Roman"/>
          <w:sz w:val="29"/>
          <w:szCs w:val="29"/>
          <w:lang w:eastAsia="bg-BG"/>
        </w:rPr>
        <w:t>ПРОТОКОЛ</w:t>
      </w:r>
      <w:r w:rsidRPr="00BB1311">
        <w:rPr>
          <w:rFonts w:ascii="Times New Roman" w:eastAsia="Times New Roman" w:hAnsi="Times New Roman"/>
          <w:sz w:val="29"/>
          <w:szCs w:val="29"/>
          <w:lang w:eastAsia="bg-BG"/>
        </w:rPr>
        <w:br/>
        <w:t>№ 01-</w:t>
      </w:r>
      <w:r w:rsidR="00DA7192">
        <w:rPr>
          <w:rFonts w:ascii="Times New Roman" w:eastAsia="Times New Roman" w:hAnsi="Times New Roman"/>
          <w:sz w:val="29"/>
          <w:szCs w:val="29"/>
          <w:lang w:eastAsia="bg-BG"/>
        </w:rPr>
        <w:t>НС</w:t>
      </w:r>
      <w:r w:rsidRPr="00BB1311">
        <w:rPr>
          <w:rFonts w:ascii="Times New Roman" w:eastAsia="Times New Roman" w:hAnsi="Times New Roman"/>
          <w:sz w:val="29"/>
          <w:szCs w:val="29"/>
          <w:lang w:eastAsia="bg-BG"/>
        </w:rPr>
        <w:t xml:space="preserve"> от </w:t>
      </w:r>
      <w:r w:rsidR="00B74F09">
        <w:rPr>
          <w:rFonts w:ascii="Times New Roman" w:eastAsia="Times New Roman" w:hAnsi="Times New Roman"/>
          <w:sz w:val="29"/>
          <w:szCs w:val="29"/>
          <w:lang w:val="en-US" w:eastAsia="bg-BG"/>
        </w:rPr>
        <w:t>07.09</w:t>
      </w:r>
      <w:r w:rsidR="00DA7192">
        <w:rPr>
          <w:rFonts w:ascii="Times New Roman" w:eastAsia="Times New Roman" w:hAnsi="Times New Roman"/>
          <w:sz w:val="29"/>
          <w:szCs w:val="29"/>
          <w:lang w:eastAsia="bg-BG"/>
        </w:rPr>
        <w:t>.2024</w:t>
      </w:r>
      <w:r w:rsidRPr="00BB1311">
        <w:rPr>
          <w:rFonts w:ascii="Times New Roman" w:eastAsia="Times New Roman" w:hAnsi="Times New Roman"/>
          <w:sz w:val="29"/>
          <w:szCs w:val="29"/>
          <w:lang w:eastAsia="bg-BG"/>
        </w:rPr>
        <w:t>г.</w:t>
      </w:r>
    </w:p>
    <w:p w:rsidR="00F15E12" w:rsidRPr="004344A6" w:rsidRDefault="00F15E12" w:rsidP="00B74F09">
      <w:pPr>
        <w:spacing w:before="100" w:beforeAutospacing="1" w:after="100" w:afterAutospacing="1" w:line="240" w:lineRule="auto"/>
        <w:ind w:firstLine="360"/>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Днес </w:t>
      </w:r>
      <w:r w:rsidR="00B74F09" w:rsidRPr="004344A6">
        <w:rPr>
          <w:rFonts w:ascii="Times New Roman" w:eastAsia="Times New Roman" w:hAnsi="Times New Roman"/>
          <w:sz w:val="24"/>
          <w:szCs w:val="24"/>
          <w:lang w:val="en-US" w:eastAsia="bg-BG"/>
        </w:rPr>
        <w:t>07.09</w:t>
      </w:r>
      <w:r w:rsidR="00DA7192" w:rsidRPr="004344A6">
        <w:rPr>
          <w:rFonts w:ascii="Times New Roman" w:eastAsia="Times New Roman" w:hAnsi="Times New Roman"/>
          <w:sz w:val="24"/>
          <w:szCs w:val="24"/>
          <w:lang w:eastAsia="bg-BG"/>
        </w:rPr>
        <w:t>.2024</w:t>
      </w:r>
      <w:r w:rsidRPr="004344A6">
        <w:rPr>
          <w:rFonts w:ascii="Times New Roman" w:eastAsia="Times New Roman" w:hAnsi="Times New Roman"/>
          <w:sz w:val="24"/>
          <w:szCs w:val="24"/>
          <w:lang w:eastAsia="bg-BG"/>
        </w:rPr>
        <w:t xml:space="preserve">г. в град Добрич се проведе заседание на </w:t>
      </w:r>
      <w:r w:rsidR="00DA7192" w:rsidRPr="004344A6">
        <w:rPr>
          <w:rFonts w:ascii="Times New Roman" w:eastAsia="Times New Roman" w:hAnsi="Times New Roman"/>
          <w:sz w:val="24"/>
          <w:szCs w:val="24"/>
          <w:lang w:eastAsia="bg-BG"/>
        </w:rPr>
        <w:t>Районна избирателна комисия Добрич</w:t>
      </w:r>
      <w:r w:rsidRPr="004344A6">
        <w:rPr>
          <w:rFonts w:ascii="Times New Roman" w:eastAsia="Times New Roman" w:hAnsi="Times New Roman"/>
          <w:sz w:val="24"/>
          <w:szCs w:val="24"/>
          <w:lang w:eastAsia="bg-BG"/>
        </w:rPr>
        <w:t xml:space="preserve"> </w:t>
      </w:r>
      <w:r w:rsidR="00B74F09" w:rsidRPr="004344A6">
        <w:rPr>
          <w:rFonts w:ascii="Times New Roman" w:eastAsia="Times New Roman" w:hAnsi="Times New Roman"/>
          <w:sz w:val="24"/>
          <w:szCs w:val="24"/>
          <w:lang w:eastAsia="bg-BG"/>
        </w:rPr>
        <w:t>при следния дневен ред:</w:t>
      </w:r>
    </w:p>
    <w:p w:rsidR="00B74F09" w:rsidRPr="004344A6" w:rsidRDefault="00B74F09" w:rsidP="00F15E12">
      <w:pPr>
        <w:spacing w:before="100" w:beforeAutospacing="1" w:after="100" w:afterAutospacing="1" w:line="240" w:lineRule="auto"/>
        <w:ind w:firstLine="360"/>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t>ДНЕВЕН РЕД:</w:t>
      </w:r>
    </w:p>
    <w:p w:rsidR="00B74F09" w:rsidRPr="004344A6" w:rsidRDefault="00B74F09" w:rsidP="00F15E12">
      <w:pPr>
        <w:spacing w:before="100" w:beforeAutospacing="1" w:after="100" w:afterAutospacing="1" w:line="240" w:lineRule="auto"/>
        <w:ind w:firstLine="360"/>
        <w:rPr>
          <w:rFonts w:ascii="Times New Roman" w:eastAsia="Times New Roman" w:hAnsi="Times New Roman"/>
          <w:sz w:val="24"/>
          <w:szCs w:val="24"/>
          <w:lang w:eastAsia="bg-BG"/>
        </w:rPr>
      </w:pPr>
    </w:p>
    <w:p w:rsidR="00F15E12" w:rsidRPr="004344A6" w:rsidRDefault="00F15E12" w:rsidP="00B74F09">
      <w:pPr>
        <w:spacing w:before="100" w:beforeAutospacing="1" w:after="100" w:afterAutospacing="1" w:line="240" w:lineRule="auto"/>
        <w:ind w:firstLine="360"/>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На заседанието ПРИСЪСТВАХА:</w:t>
      </w:r>
      <w:r w:rsidR="00B74F09" w:rsidRPr="004344A6">
        <w:rPr>
          <w:rFonts w:ascii="Times New Roman" w:eastAsia="Times New Roman" w:hAnsi="Times New Roman"/>
          <w:sz w:val="24"/>
          <w:szCs w:val="24"/>
          <w:lang w:eastAsia="bg-BG"/>
        </w:rPr>
        <w:t xml:space="preserve"> </w:t>
      </w:r>
      <w:r w:rsidR="00B74F09" w:rsidRPr="004344A6">
        <w:rPr>
          <w:rFonts w:ascii="Times New Roman" w:hAnsi="Times New Roman"/>
          <w:sz w:val="24"/>
          <w:szCs w:val="24"/>
        </w:rPr>
        <w:t>Цонка Велкова, Петя Славова</w:t>
      </w:r>
      <w:r w:rsidR="0084264B" w:rsidRPr="004344A6">
        <w:rPr>
          <w:rFonts w:ascii="Times New Roman" w:hAnsi="Times New Roman"/>
          <w:sz w:val="24"/>
          <w:szCs w:val="24"/>
        </w:rPr>
        <w:t>, Цонка Енчева, Красимир Милков,</w:t>
      </w:r>
      <w:r w:rsidR="00B74F09" w:rsidRPr="004344A6">
        <w:rPr>
          <w:rFonts w:ascii="Times New Roman" w:hAnsi="Times New Roman"/>
          <w:sz w:val="24"/>
          <w:szCs w:val="24"/>
        </w:rPr>
        <w:t xml:space="preserve"> Димчо Илиев, Атанас Вълков, Александрина Желязкова, Десислава Ангелова, Даниела Денчева, Бисерка Каменова, Калинка Василева</w:t>
      </w:r>
    </w:p>
    <w:p w:rsidR="00DA7192" w:rsidRPr="004344A6" w:rsidRDefault="00F15E12" w:rsidP="00F15E12">
      <w:pPr>
        <w:spacing w:before="100" w:beforeAutospacing="1" w:after="100" w:afterAutospacing="1" w:line="240" w:lineRule="auto"/>
        <w:ind w:left="360"/>
        <w:rPr>
          <w:rFonts w:ascii="Times New Roman" w:hAnsi="Times New Roman"/>
          <w:sz w:val="24"/>
          <w:szCs w:val="24"/>
        </w:rPr>
      </w:pPr>
      <w:r w:rsidRPr="004344A6">
        <w:rPr>
          <w:rFonts w:ascii="Times New Roman" w:eastAsia="Times New Roman" w:hAnsi="Times New Roman"/>
          <w:sz w:val="24"/>
          <w:szCs w:val="24"/>
          <w:lang w:eastAsia="bg-BG"/>
        </w:rPr>
        <w:t>ОТСЪСТВА</w:t>
      </w:r>
      <w:r w:rsidR="00B74F09" w:rsidRPr="004344A6">
        <w:rPr>
          <w:rFonts w:ascii="Times New Roman" w:eastAsia="Times New Roman" w:hAnsi="Times New Roman"/>
          <w:sz w:val="24"/>
          <w:szCs w:val="24"/>
          <w:lang w:eastAsia="bg-BG"/>
        </w:rPr>
        <w:t>Т</w:t>
      </w:r>
      <w:r w:rsidRPr="004344A6">
        <w:rPr>
          <w:rFonts w:ascii="Times New Roman" w:eastAsia="Times New Roman" w:hAnsi="Times New Roman"/>
          <w:sz w:val="24"/>
          <w:szCs w:val="24"/>
          <w:lang w:eastAsia="bg-BG"/>
        </w:rPr>
        <w:t xml:space="preserve">: </w:t>
      </w:r>
      <w:proofErr w:type="spellStart"/>
      <w:r w:rsidR="0084264B" w:rsidRPr="004344A6">
        <w:rPr>
          <w:rFonts w:ascii="Times New Roman" w:hAnsi="Times New Roman"/>
          <w:sz w:val="24"/>
          <w:szCs w:val="24"/>
        </w:rPr>
        <w:t>Руслава</w:t>
      </w:r>
      <w:proofErr w:type="spellEnd"/>
      <w:r w:rsidR="0084264B" w:rsidRPr="004344A6">
        <w:rPr>
          <w:rFonts w:ascii="Times New Roman" w:hAnsi="Times New Roman"/>
          <w:sz w:val="24"/>
          <w:szCs w:val="24"/>
        </w:rPr>
        <w:t xml:space="preserve"> Гаврилова и Сюзан Рамис</w:t>
      </w:r>
    </w:p>
    <w:p w:rsidR="00B74F09" w:rsidRPr="004344A6" w:rsidRDefault="00F15E12" w:rsidP="00B74F09">
      <w:pPr>
        <w:spacing w:before="100" w:beforeAutospacing="1" w:after="100" w:afterAutospacing="1" w:line="240" w:lineRule="auto"/>
        <w:ind w:left="360"/>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Заседанието беше открито в </w:t>
      </w:r>
      <w:r w:rsidR="0084264B" w:rsidRPr="004344A6">
        <w:rPr>
          <w:rFonts w:ascii="Times New Roman" w:eastAsia="Times New Roman" w:hAnsi="Times New Roman"/>
          <w:sz w:val="24"/>
          <w:szCs w:val="24"/>
          <w:lang w:eastAsia="bg-BG"/>
        </w:rPr>
        <w:t>15:05</w:t>
      </w:r>
      <w:r w:rsidRPr="004344A6">
        <w:rPr>
          <w:rFonts w:ascii="Times New Roman" w:eastAsia="Times New Roman" w:hAnsi="Times New Roman"/>
          <w:sz w:val="24"/>
          <w:szCs w:val="24"/>
          <w:lang w:eastAsia="bg-BG"/>
        </w:rPr>
        <w:t xml:space="preserve"> часа и председателствано от  Председателя на </w:t>
      </w:r>
      <w:r w:rsidR="00DA7192"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 - Добрич</w:t>
      </w:r>
      <w:r w:rsidRPr="004344A6">
        <w:rPr>
          <w:rFonts w:ascii="Times New Roman" w:eastAsia="Times New Roman" w:hAnsi="Times New Roman"/>
          <w:sz w:val="24"/>
          <w:szCs w:val="24"/>
          <w:lang w:val="en-US" w:eastAsia="bg-BG"/>
        </w:rPr>
        <w:t>,</w:t>
      </w:r>
      <w:r w:rsidRPr="004344A6">
        <w:rPr>
          <w:rFonts w:ascii="Times New Roman" w:eastAsia="Times New Roman" w:hAnsi="Times New Roman"/>
          <w:sz w:val="24"/>
          <w:szCs w:val="24"/>
          <w:lang w:eastAsia="bg-BG"/>
        </w:rPr>
        <w:t xml:space="preserve"> Цонка Велкова.</w:t>
      </w:r>
    </w:p>
    <w:p w:rsidR="00B74F09" w:rsidRPr="004344A6" w:rsidRDefault="00B74F09" w:rsidP="00B74F09">
      <w:pPr>
        <w:spacing w:before="100" w:beforeAutospacing="1" w:after="100" w:afterAutospacing="1" w:line="240" w:lineRule="auto"/>
        <w:ind w:left="360"/>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r>
      <w:r w:rsidRPr="004344A6">
        <w:rPr>
          <w:rFonts w:ascii="Times New Roman" w:eastAsia="Times New Roman" w:hAnsi="Times New Roman"/>
          <w:sz w:val="24"/>
          <w:szCs w:val="24"/>
          <w:lang w:eastAsia="bg-BG"/>
        </w:rPr>
        <w:tab/>
        <w:t xml:space="preserve">*  </w:t>
      </w:r>
      <w:r w:rsidRPr="004344A6">
        <w:rPr>
          <w:rFonts w:ascii="Times New Roman" w:eastAsia="Times New Roman" w:hAnsi="Times New Roman"/>
          <w:sz w:val="24"/>
          <w:szCs w:val="24"/>
          <w:lang w:eastAsia="bg-BG"/>
        </w:rPr>
        <w:tab/>
        <w:t xml:space="preserve">* </w:t>
      </w:r>
      <w:r w:rsidRPr="004344A6">
        <w:rPr>
          <w:rFonts w:ascii="Times New Roman" w:eastAsia="Times New Roman" w:hAnsi="Times New Roman"/>
          <w:sz w:val="24"/>
          <w:szCs w:val="24"/>
          <w:lang w:eastAsia="bg-BG"/>
        </w:rPr>
        <w:tab/>
        <w:t xml:space="preserve">* </w:t>
      </w:r>
    </w:p>
    <w:p w:rsidR="00B74F09" w:rsidRPr="004344A6" w:rsidRDefault="00B74F09" w:rsidP="0015497E">
      <w:pPr>
        <w:spacing w:after="0" w:line="240" w:lineRule="auto"/>
        <w:ind w:left="357"/>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ПРЕДСЕДАТЕЛ Цонка Велкова: Добър ден, колеги!</w:t>
      </w:r>
    </w:p>
    <w:p w:rsidR="00B74F09" w:rsidRPr="004344A6" w:rsidRDefault="0084264B" w:rsidP="0015497E">
      <w:pPr>
        <w:spacing w:after="0" w:line="240" w:lineRule="auto"/>
        <w:ind w:left="357"/>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Единадесет</w:t>
      </w:r>
      <w:r w:rsidR="00B74F09" w:rsidRPr="004344A6">
        <w:rPr>
          <w:rFonts w:ascii="Times New Roman" w:eastAsia="Times New Roman" w:hAnsi="Times New Roman"/>
          <w:sz w:val="24"/>
          <w:szCs w:val="24"/>
          <w:lang w:eastAsia="bg-BG"/>
        </w:rPr>
        <w:t xml:space="preserve"> членове сме в залата имаме кворум за провеждане на заседанието.</w:t>
      </w:r>
    </w:p>
    <w:p w:rsidR="00B74F09" w:rsidRPr="004344A6" w:rsidRDefault="00B74F09" w:rsidP="0015497E">
      <w:pPr>
        <w:spacing w:before="100" w:beforeAutospacing="1" w:after="100" w:afterAutospacing="1" w:line="240" w:lineRule="auto"/>
        <w:ind w:left="360"/>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Предлагам ви следния проект на дневен ред:</w:t>
      </w:r>
    </w:p>
    <w:p w:rsidR="0015497E" w:rsidRPr="004344A6" w:rsidRDefault="0015497E" w:rsidP="0015497E">
      <w:pPr>
        <w:pStyle w:val="a7"/>
        <w:numPr>
          <w:ilvl w:val="0"/>
          <w:numId w:val="5"/>
        </w:numPr>
        <w:spacing w:before="100" w:beforeAutospacing="1" w:after="100" w:afterAutospacing="1"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Входящата кореспонденция </w:t>
      </w:r>
    </w:p>
    <w:p w:rsidR="0015497E" w:rsidRPr="004344A6" w:rsidRDefault="0015497E" w:rsidP="0015497E">
      <w:pPr>
        <w:pStyle w:val="a7"/>
        <w:numPr>
          <w:ilvl w:val="0"/>
          <w:numId w:val="5"/>
        </w:numPr>
        <w:spacing w:before="100" w:beforeAutospacing="1" w:after="100" w:afterAutospacing="1"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номерация, място и начин на обявяване на решенията на Районна избирателна комисия - Добрич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определяне на адрес и приемно време на Районна избирателна комисия – Добрич, при произвеждане на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Проект на решение относно печат на Районна избирателна комисия - Добрич в изборите за народни представители на 27 октомври 2024г.; </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реда за свикване на заседания и начина на приемане на решения и обявяването им от Районна избирателна комисия - Добрич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избор на говорител на Районна избирателна комисия - Добрич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приемане на „Политика за поверителност и защита на личните данни, събирани, обработвани, съхранявани и предоставяни на и от Районна избирателна комисия - Добрич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определяне на срок, условия и ред за подаване на документи за регистрация на инициативни комитети за участие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определяне на срок, условия и ред за подаване на документи за регистрация на кандидатски листи на партии, коалиции и независими кандидати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lastRenderedPageBreak/>
        <w:t>Проект на решение относно ред и условия за приемане и разглеждане на жалби и сигнали, подадени до Районна избирателна комисия – Добрич, и комплектуване на преписките по жалбите срещу решенията на РИК - Добрич;</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създаване на работни групи от специалисти, които да подпомагат дейността на Районна избирателна комисия - Добрич в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назначаване на специалисти за подпомагане дейността на РИК - Добрич при произвеждане на изборите за народни представители на 27 октомври 2024г.;</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Проект на решение относно създаване на работна група от специалисти, които да подпомагат дейността на Районна избирателна комисия – Добрич при приемането на протоколите от СИК след изборния ден и подготовката за предаването на книжата в ЦИК в изборите за народни представители на 27 октомври 2024г.</w:t>
      </w:r>
      <w:r w:rsidRPr="004344A6">
        <w:rPr>
          <w:rFonts w:ascii="Times New Roman" w:hAnsi="Times New Roman"/>
          <w:bCs/>
          <w:sz w:val="24"/>
          <w:szCs w:val="24"/>
        </w:rPr>
        <w:t>;</w:t>
      </w:r>
    </w:p>
    <w:p w:rsidR="0015497E" w:rsidRPr="004344A6" w:rsidRDefault="0015497E" w:rsidP="0015497E">
      <w:pPr>
        <w:pStyle w:val="a7"/>
        <w:numPr>
          <w:ilvl w:val="0"/>
          <w:numId w:val="5"/>
        </w:numPr>
        <w:spacing w:after="0" w:line="240" w:lineRule="auto"/>
        <w:ind w:left="284" w:hanging="284"/>
        <w:jc w:val="both"/>
        <w:rPr>
          <w:rFonts w:ascii="Times New Roman" w:eastAsia="Times New Roman" w:hAnsi="Times New Roman"/>
          <w:sz w:val="24"/>
          <w:szCs w:val="24"/>
          <w:lang w:eastAsia="bg-BG"/>
        </w:rPr>
      </w:pPr>
      <w:r w:rsidRPr="004344A6">
        <w:rPr>
          <w:rFonts w:ascii="Times New Roman" w:hAnsi="Times New Roman"/>
          <w:sz w:val="24"/>
          <w:szCs w:val="24"/>
        </w:rPr>
        <w:t>Разни.</w:t>
      </w:r>
    </w:p>
    <w:p w:rsidR="00DA7192" w:rsidRPr="004344A6" w:rsidRDefault="00DA7192" w:rsidP="0015497E">
      <w:pPr>
        <w:pStyle w:val="1"/>
        <w:ind w:firstLine="720"/>
        <w:jc w:val="both"/>
        <w:rPr>
          <w:rFonts w:ascii="Times New Roman" w:eastAsia="Times New Roman" w:hAnsi="Times New Roman" w:cs="Times New Roman"/>
          <w:color w:val="auto"/>
          <w:szCs w:val="24"/>
        </w:rPr>
      </w:pPr>
    </w:p>
    <w:p w:rsidR="00F15E12" w:rsidRPr="004344A6" w:rsidRDefault="00DA7192" w:rsidP="0015497E">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П</w:t>
      </w:r>
      <w:r w:rsidR="00F15E12" w:rsidRPr="004344A6">
        <w:rPr>
          <w:rFonts w:ascii="Times New Roman" w:eastAsia="Times New Roman" w:hAnsi="Times New Roman" w:cs="Times New Roman"/>
          <w:color w:val="auto"/>
          <w:szCs w:val="24"/>
        </w:rPr>
        <w:t xml:space="preserve">оради липса на постъпили предложения за допълнение и/или изменение на проекта за дневен ред, </w:t>
      </w:r>
      <w:r w:rsidR="003077AD" w:rsidRPr="004344A6">
        <w:rPr>
          <w:rFonts w:ascii="Times New Roman" w:eastAsia="Times New Roman" w:hAnsi="Times New Roman" w:cs="Times New Roman"/>
          <w:color w:val="auto"/>
          <w:szCs w:val="24"/>
        </w:rPr>
        <w:t>Колеги, моля да гласуваме дневния ред</w:t>
      </w:r>
    </w:p>
    <w:p w:rsidR="00F15E12" w:rsidRPr="004344A6" w:rsidRDefault="00F15E12" w:rsidP="0015497E">
      <w:pPr>
        <w:pStyle w:val="a3"/>
        <w:shd w:val="clear" w:color="auto" w:fill="FFFFFF"/>
        <w:spacing w:before="0" w:beforeAutospacing="0" w:after="0" w:afterAutospacing="0"/>
        <w:ind w:left="720"/>
        <w:jc w:val="both"/>
      </w:pPr>
    </w:p>
    <w:p w:rsidR="00F15E12" w:rsidRPr="004344A6" w:rsidRDefault="00F15E12" w:rsidP="0015497E">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Гласували: </w:t>
      </w:r>
      <w:r w:rsidR="00DA7192" w:rsidRPr="004344A6">
        <w:rPr>
          <w:rFonts w:ascii="Times New Roman" w:eastAsia="Times New Roman" w:hAnsi="Times New Roman"/>
          <w:sz w:val="24"/>
          <w:szCs w:val="24"/>
          <w:lang w:eastAsia="bg-BG"/>
        </w:rPr>
        <w:t>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DA7192" w:rsidRPr="004344A6">
        <w:rPr>
          <w:rFonts w:ascii="Times New Roman" w:eastAsia="Times New Roman" w:hAnsi="Times New Roman"/>
          <w:sz w:val="24"/>
          <w:szCs w:val="24"/>
          <w:lang w:eastAsia="bg-BG"/>
        </w:rPr>
        <w:t>РИК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pStyle w:val="a7"/>
        <w:spacing w:before="100" w:beforeAutospacing="1" w:after="100" w:afterAutospacing="1" w:line="240" w:lineRule="auto"/>
        <w:ind w:left="567"/>
        <w:rPr>
          <w:rFonts w:ascii="Times New Roman" w:eastAsia="Times New Roman" w:hAnsi="Times New Roman"/>
          <w:b/>
          <w:sz w:val="24"/>
          <w:szCs w:val="24"/>
          <w:u w:val="single"/>
        </w:rPr>
      </w:pPr>
      <w:r w:rsidRPr="004344A6">
        <w:rPr>
          <w:rFonts w:ascii="Times New Roman" w:hAnsi="Times New Roman"/>
          <w:b/>
          <w:sz w:val="24"/>
          <w:szCs w:val="24"/>
          <w:u w:val="single"/>
        </w:rPr>
        <w:t>По точка първа от дневния ред :</w:t>
      </w:r>
    </w:p>
    <w:p w:rsidR="00F15E12" w:rsidRPr="004344A6" w:rsidRDefault="00F15E12" w:rsidP="00F15E12">
      <w:pPr>
        <w:spacing w:before="100" w:beforeAutospacing="1" w:after="100" w:afterAutospacing="1" w:line="240" w:lineRule="auto"/>
        <w:ind w:firstLine="567"/>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Входящата кореспонденция бе докладвана от</w:t>
      </w:r>
      <w:r w:rsidR="00365090" w:rsidRPr="004344A6">
        <w:rPr>
          <w:rFonts w:ascii="Times New Roman" w:eastAsia="Times New Roman" w:hAnsi="Times New Roman"/>
          <w:sz w:val="24"/>
          <w:szCs w:val="24"/>
          <w:lang w:eastAsia="bg-BG"/>
        </w:rPr>
        <w:t xml:space="preserve"> </w:t>
      </w:r>
      <w:r w:rsidR="0084264B" w:rsidRPr="004344A6">
        <w:rPr>
          <w:rFonts w:ascii="Times New Roman" w:eastAsia="Times New Roman" w:hAnsi="Times New Roman"/>
          <w:sz w:val="24"/>
          <w:szCs w:val="24"/>
          <w:lang w:eastAsia="bg-BG"/>
        </w:rPr>
        <w:t>председателя – Цонка Велкова</w:t>
      </w:r>
      <w:r w:rsidRPr="004344A6">
        <w:rPr>
          <w:rFonts w:ascii="Times New Roman" w:eastAsia="Times New Roman" w:hAnsi="Times New Roman"/>
          <w:sz w:val="24"/>
          <w:szCs w:val="24"/>
          <w:lang w:eastAsia="bg-BG"/>
        </w:rPr>
        <w:t>.</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втора от дневния ред :</w:t>
      </w:r>
    </w:p>
    <w:p w:rsidR="00F15E12" w:rsidRPr="004344A6" w:rsidRDefault="00F15E12" w:rsidP="00F15E12">
      <w:pPr>
        <w:spacing w:before="100" w:beforeAutospacing="1" w:after="100" w:afterAutospacing="1" w:line="240" w:lineRule="auto"/>
        <w:jc w:val="both"/>
        <w:rPr>
          <w:rFonts w:ascii="Times New Roman" w:eastAsia="Times New Roman" w:hAnsi="Times New Roman"/>
          <w:bCs/>
          <w:sz w:val="24"/>
          <w:szCs w:val="24"/>
          <w:lang w:eastAsia="bg-BG"/>
        </w:rPr>
      </w:pPr>
      <w:r w:rsidRPr="004344A6">
        <w:rPr>
          <w:rFonts w:ascii="Times New Roman" w:hAnsi="Times New Roman"/>
          <w:sz w:val="24"/>
          <w:szCs w:val="24"/>
        </w:rPr>
        <w:t xml:space="preserve">Председателят на </w:t>
      </w:r>
      <w:r w:rsidR="00DA7192"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разглеждане на проект за решение </w:t>
      </w:r>
      <w:r w:rsidR="0015497E" w:rsidRPr="004344A6">
        <w:rPr>
          <w:rFonts w:ascii="Times New Roman" w:hAnsi="Times New Roman"/>
          <w:sz w:val="24"/>
          <w:szCs w:val="24"/>
        </w:rPr>
        <w:t>номерация, място и начин на обявяване на решенията на Районна избирателна комисия - Добрич в изборите за народни представители на 27 октомври 2024г.</w:t>
      </w:r>
    </w:p>
    <w:p w:rsidR="00DA7192" w:rsidRPr="004344A6" w:rsidRDefault="0015497E" w:rsidP="00DA7192">
      <w:pPr>
        <w:shd w:val="clear" w:color="auto" w:fill="FFFFFF"/>
        <w:spacing w:after="15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На основание чл. 72, ал. 2 от Изборния кодекс и Решение № 3552-НС от 28 август 2024г. на Централна избирателна комисия, Районната избирателна комисия в Осми изборен район – Добрички,</w:t>
      </w:r>
      <w:r w:rsidR="00DA7192" w:rsidRPr="004344A6">
        <w:rPr>
          <w:rFonts w:ascii="Times New Roman" w:eastAsia="Times New Roman" w:hAnsi="Times New Roman"/>
          <w:sz w:val="24"/>
          <w:szCs w:val="24"/>
          <w:lang w:eastAsia="bg-BG"/>
        </w:rPr>
        <w:t> </w:t>
      </w:r>
    </w:p>
    <w:p w:rsidR="00DA7192" w:rsidRPr="004344A6" w:rsidRDefault="00DA7192" w:rsidP="00DA71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DA7192" w:rsidRPr="004344A6" w:rsidRDefault="00DA7192" w:rsidP="00DA71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1. Взетите от комисията решения, относно произвеждане на изборите за народни представители, насрочени на 27 октомври 2024г., имат единна последователна номерация с арабски цифри, като след цифрата се поставя тире и индекс „НС“. Номерацията на решенията започва от „№ 01-НС“.</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2. Решенията на комисията се обявяват на Информационно табло от лявата страна на централния вход на Областна администрация на Област Добрич с адрес: гр. Добрич, ул. „Независимост“ №5 сградата, в която се помещава. Таблото се обозначава с надпис: „ИНФОРМАЦИОННО ТАБЛО“ на Районна избирателна комисия - Добрич.</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3. Районна избирателна комисия - Добрич обявява решенията си незабавно след приемането им чрез поставяне на таблото по т. 2 и чрез публикуване на интернет страницата си. На екземплярите от решенията, които се обявяват, се отбелязват датата и часът на поставянето </w:t>
      </w:r>
      <w:r w:rsidRPr="004344A6">
        <w:rPr>
          <w:rFonts w:ascii="Times New Roman" w:eastAsia="Times New Roman" w:hAnsi="Times New Roman"/>
          <w:bCs/>
          <w:sz w:val="24"/>
          <w:szCs w:val="24"/>
          <w:lang w:eastAsia="bg-BG"/>
        </w:rPr>
        <w:lastRenderedPageBreak/>
        <w:t>им на общодостъпното място и се подписват от двама членове на комисията, излъчени от различни партии и коалиции. Екземплярите от обявените решения се свалят не по-рано от три дни от поставянето им на общодостъпното място и се съхраняват в архива на комисията. Върху екземпляра се отбелязват датата и часът на свалянето и той се подписва от двама членове на комисията от различни партии и коалиции.</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 Срокът за обжалване на решенията на Районна избирателна комисия - Добрич започва да тече от по-късното по ред обявяване/публикуване.</w:t>
      </w:r>
      <w:r w:rsidRPr="004344A6">
        <w:rPr>
          <w:rFonts w:ascii="Times New Roman" w:eastAsia="Times New Roman" w:hAnsi="Times New Roman"/>
          <w:bCs/>
          <w:sz w:val="24"/>
          <w:szCs w:val="24"/>
          <w:lang w:eastAsia="bg-BG"/>
        </w:rPr>
        <w:tab/>
      </w:r>
    </w:p>
    <w:p w:rsidR="00F15E12" w:rsidRPr="004344A6" w:rsidRDefault="00F15E12" w:rsidP="00F15E12">
      <w:pPr>
        <w:pStyle w:val="1"/>
        <w:ind w:firstLine="720"/>
        <w:jc w:val="both"/>
        <w:rPr>
          <w:rFonts w:ascii="Times New Roman" w:eastAsia="Times New Roman" w:hAnsi="Times New Roman" w:cs="Times New Roman"/>
          <w:color w:val="auto"/>
          <w:kern w:val="0"/>
          <w:szCs w:val="24"/>
          <w:lang w:eastAsia="bg-BG" w:bidi="ar-SA"/>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DA7192"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трета от дневния ред :</w:t>
      </w:r>
    </w:p>
    <w:p w:rsidR="0015497E" w:rsidRPr="004344A6" w:rsidRDefault="00F15E12" w:rsidP="00DA7192">
      <w:pPr>
        <w:shd w:val="clear" w:color="auto" w:fill="FFFFFF"/>
        <w:spacing w:after="150" w:line="240" w:lineRule="auto"/>
        <w:ind w:firstLine="708"/>
        <w:jc w:val="both"/>
        <w:rPr>
          <w:rFonts w:ascii="Times New Roman" w:hAnsi="Times New Roman"/>
          <w:sz w:val="24"/>
          <w:szCs w:val="24"/>
        </w:rPr>
      </w:pPr>
      <w:r w:rsidRPr="004344A6">
        <w:rPr>
          <w:rFonts w:ascii="Times New Roman" w:hAnsi="Times New Roman"/>
          <w:sz w:val="24"/>
          <w:szCs w:val="24"/>
        </w:rPr>
        <w:t xml:space="preserve">Председателят на </w:t>
      </w:r>
      <w:r w:rsidR="00DA7192"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проект за решение </w:t>
      </w:r>
      <w:r w:rsidR="0015497E" w:rsidRPr="004344A6">
        <w:rPr>
          <w:rFonts w:ascii="Times New Roman" w:hAnsi="Times New Roman"/>
          <w:sz w:val="24"/>
          <w:szCs w:val="24"/>
        </w:rPr>
        <w:t>определяне на адрес и приемно време на Районна избирателна комисия – Добрич, при произвеждане на изборите за народни представители на 27 октомври 2024г.</w:t>
      </w:r>
    </w:p>
    <w:p w:rsidR="00DA7192" w:rsidRPr="004344A6" w:rsidRDefault="0015497E" w:rsidP="00DA7192">
      <w:pPr>
        <w:shd w:val="clear" w:color="auto" w:fill="FFFFFF"/>
        <w:spacing w:after="15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На основание чл.72, ал.1, т.1 от Изборния кодекс, Районната избирателна комисия в Осми изборен район - Добрички,</w:t>
      </w:r>
    </w:p>
    <w:p w:rsidR="00DA7192" w:rsidRPr="004344A6" w:rsidRDefault="00DA7192" w:rsidP="00DA71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DA7192" w:rsidRPr="004344A6" w:rsidRDefault="00DA7192" w:rsidP="00DA71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DA7192" w:rsidRPr="004344A6" w:rsidRDefault="00DA7192" w:rsidP="00DA71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 xml:space="preserve"> </w:t>
      </w:r>
    </w:p>
    <w:p w:rsidR="00DA7192" w:rsidRPr="004344A6" w:rsidRDefault="00DA7192" w:rsidP="00DA71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1.Определя седалище и адрес за кореспонденция на РИК Добрич:</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9300, гр. Добрич, ул.  „Независимост“ № 5 - сградата на Областна администрация</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2. Приемното време на комисията е всеки календарен ден от 09:00 часа до 17:00 часа.</w:t>
      </w:r>
    </w:p>
    <w:p w:rsidR="0015497E" w:rsidRPr="004344A6" w:rsidRDefault="0015497E" w:rsidP="004344A6">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 xml:space="preserve">  </w:t>
      </w: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Гласували: </w:t>
      </w:r>
      <w:r w:rsidR="0084264B" w:rsidRPr="004344A6">
        <w:rPr>
          <w:rFonts w:ascii="Times New Roman" w:eastAsia="Times New Roman" w:hAnsi="Times New Roman"/>
          <w:sz w:val="24"/>
          <w:szCs w:val="24"/>
          <w:lang w:eastAsia="bg-BG"/>
        </w:rPr>
        <w:t>11</w:t>
      </w:r>
      <w:r w:rsidRPr="004344A6">
        <w:rPr>
          <w:rFonts w:ascii="Times New Roman" w:eastAsia="Times New Roman" w:hAnsi="Times New Roman"/>
          <w:sz w:val="24"/>
          <w:szCs w:val="24"/>
          <w:lang w:eastAsia="bg-BG"/>
        </w:rPr>
        <w:t xml:space="preserve"> членове на </w:t>
      </w:r>
      <w:r w:rsidR="00DA7192"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четвърта от дневния ред :</w:t>
      </w:r>
    </w:p>
    <w:p w:rsidR="00F15E12" w:rsidRPr="004344A6" w:rsidRDefault="00F15E12" w:rsidP="00F15E12">
      <w:pPr>
        <w:shd w:val="clear" w:color="auto" w:fill="FFFFFF"/>
        <w:spacing w:after="150" w:line="240" w:lineRule="auto"/>
        <w:ind w:firstLine="708"/>
        <w:jc w:val="both"/>
        <w:rPr>
          <w:rFonts w:ascii="Times New Roman" w:eastAsia="Times New Roman" w:hAnsi="Times New Roman"/>
          <w:bCs/>
          <w:sz w:val="24"/>
          <w:szCs w:val="24"/>
          <w:lang w:eastAsia="bg-BG"/>
        </w:rPr>
      </w:pPr>
      <w:r w:rsidRPr="004344A6">
        <w:rPr>
          <w:rFonts w:ascii="Times New Roman" w:hAnsi="Times New Roman"/>
          <w:sz w:val="24"/>
          <w:szCs w:val="24"/>
        </w:rPr>
        <w:t xml:space="preserve">Председателят на </w:t>
      </w:r>
      <w:r w:rsidR="00DA7192"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проект за решение </w:t>
      </w:r>
      <w:r w:rsidR="00DA7192" w:rsidRPr="004344A6">
        <w:rPr>
          <w:rFonts w:ascii="Times New Roman" w:hAnsi="Times New Roman"/>
          <w:sz w:val="24"/>
          <w:szCs w:val="24"/>
        </w:rPr>
        <w:t>относно</w:t>
      </w:r>
      <w:r w:rsidRPr="004344A6">
        <w:rPr>
          <w:rFonts w:ascii="Times New Roman" w:hAnsi="Times New Roman"/>
          <w:sz w:val="24"/>
          <w:szCs w:val="24"/>
        </w:rPr>
        <w:t xml:space="preserve"> </w:t>
      </w:r>
      <w:r w:rsidR="0015497E" w:rsidRPr="004344A6">
        <w:rPr>
          <w:rFonts w:ascii="Times New Roman" w:hAnsi="Times New Roman"/>
          <w:sz w:val="24"/>
          <w:szCs w:val="24"/>
        </w:rPr>
        <w:t>печат на Районна избирателна комисия - Добрич в изборите за народни представители на 27 октомври 2024г.</w:t>
      </w:r>
    </w:p>
    <w:p w:rsidR="00DA7192" w:rsidRPr="004344A6" w:rsidRDefault="0015497E" w:rsidP="0015497E">
      <w:pPr>
        <w:shd w:val="clear" w:color="auto" w:fill="FFFFFF"/>
        <w:spacing w:after="15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lastRenderedPageBreak/>
        <w:t>На основание чл. 72, ал. 1 от Изборния кодекс и Решение № 3554-НС от 28 август 2024г. на Централна избирателна комисия, Районната избирателна комисия в Осми изборен район - Добрички,</w:t>
      </w:r>
    </w:p>
    <w:p w:rsidR="00DA7192" w:rsidRPr="004344A6" w:rsidRDefault="00DA7192" w:rsidP="00DA71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DA7192" w:rsidRPr="004344A6" w:rsidRDefault="00DA7192" w:rsidP="00DA71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DA7192" w:rsidRPr="004344A6" w:rsidRDefault="00DA7192" w:rsidP="00DA71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 xml:space="preserve"> </w:t>
      </w:r>
    </w:p>
    <w:p w:rsidR="00DA7192" w:rsidRPr="004344A6" w:rsidRDefault="00DA7192" w:rsidP="00DA71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DA7192"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r>
      <w:r w:rsidR="0015497E" w:rsidRPr="004344A6">
        <w:rPr>
          <w:rFonts w:ascii="Times New Roman" w:eastAsia="Times New Roman" w:hAnsi="Times New Roman"/>
          <w:bCs/>
          <w:sz w:val="24"/>
          <w:szCs w:val="24"/>
          <w:lang w:eastAsia="bg-BG"/>
        </w:rPr>
        <w:t>Печатът на районната избирателна комисия е кръгъл с един пръстен. Във вътрешния кръг се изписва текстът „РИК“, наименованието и номерът на изборния район. В пръстена се изписва текстът „Избори НС 2024“.</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Районна избирателна комисия Добрич има 3 /три/ броя печати.</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РИК - Добрич, определи</w:t>
      </w:r>
      <w:r w:rsidR="0084264B" w:rsidRPr="004344A6">
        <w:rPr>
          <w:rFonts w:ascii="Times New Roman" w:eastAsia="Times New Roman" w:hAnsi="Times New Roman"/>
          <w:bCs/>
          <w:sz w:val="24"/>
          <w:szCs w:val="24"/>
          <w:lang w:eastAsia="bg-BG"/>
        </w:rPr>
        <w:t xml:space="preserve"> Красимир Милков</w:t>
      </w:r>
      <w:r w:rsidRPr="004344A6">
        <w:rPr>
          <w:rFonts w:ascii="Times New Roman" w:eastAsia="Times New Roman" w:hAnsi="Times New Roman"/>
          <w:bCs/>
          <w:sz w:val="24"/>
          <w:szCs w:val="24"/>
          <w:lang w:eastAsia="bg-BG"/>
        </w:rPr>
        <w:t xml:space="preserve"> заедно с  председателя на комисията Цонка Велкова да извършат маркиране на печатите по уникален начин, за което да се състави отделен протокол, съдържащ най-малко 3 /три/ отпечатъка от всеки от маркираните печати.</w:t>
      </w: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15497E" w:rsidP="0015497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Всеки протокол се подписа от всички членове на РИК - Добрич.</w:t>
      </w:r>
    </w:p>
    <w:p w:rsidR="00F15E12" w:rsidRPr="004344A6" w:rsidRDefault="00F15E12" w:rsidP="00F15E1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DA7192"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пета от дневния ред :</w:t>
      </w:r>
    </w:p>
    <w:p w:rsidR="00F15E12" w:rsidRPr="004344A6" w:rsidRDefault="00F15E12" w:rsidP="00F15E12">
      <w:pPr>
        <w:shd w:val="clear" w:color="auto" w:fill="FFFFFF"/>
        <w:spacing w:after="150" w:line="240" w:lineRule="auto"/>
        <w:ind w:firstLine="708"/>
        <w:jc w:val="both"/>
        <w:rPr>
          <w:rFonts w:ascii="Times New Roman" w:eastAsia="Times New Roman" w:hAnsi="Times New Roman"/>
          <w:bCs/>
          <w:sz w:val="24"/>
          <w:szCs w:val="24"/>
          <w:lang w:eastAsia="bg-BG"/>
        </w:rPr>
      </w:pPr>
      <w:r w:rsidRPr="004344A6">
        <w:rPr>
          <w:rFonts w:ascii="Times New Roman" w:hAnsi="Times New Roman"/>
          <w:sz w:val="24"/>
          <w:szCs w:val="24"/>
        </w:rPr>
        <w:t xml:space="preserve">Председателят на </w:t>
      </w:r>
      <w:r w:rsidR="00DA7192"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проект за решение </w:t>
      </w:r>
      <w:r w:rsidR="0015497E" w:rsidRPr="004344A6">
        <w:rPr>
          <w:rFonts w:ascii="Times New Roman" w:hAnsi="Times New Roman"/>
          <w:sz w:val="24"/>
          <w:szCs w:val="24"/>
        </w:rPr>
        <w:t>реда за свикване на заседания и начина на приемане на решения и обявяването им от Районна избирателна комисия - Добрич в изборите за народни представители на 27 октомври 2024г.</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На основание чл. 70, чл.71 и чл.72 от Изборния кодекс и Решение № 3597-НС от 5 септември 2024г. на Централна избирателна комисия, Районната избирателна комисия в Осми изборен район - Добрички, </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p>
    <w:p w:rsidR="00C551FE" w:rsidRPr="004344A6" w:rsidRDefault="00C551FE" w:rsidP="00C551FE">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C551FE" w:rsidRPr="004344A6" w:rsidRDefault="00C551FE" w:rsidP="00C551FE">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Заседанията на РИК се свикват от нейния председател или по искане на една трета от членовете й. При отсъствие на председателя заседанията на РИК се свикват от определен от него заместник-председател.</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Членовете на РИК се уведомяват за датата и часа на провеждане на заседанието и проекта на дневен ред чрез публикуване на съобщение на интернет страницата на Комисията и по телефон или електронна поща. При промяна на датата или часа на свикано заседание членовете на комисията се уведомяват чрез публикуване на съобщение на интернет страницата, по телефона и по електронната поща.</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Заседанията на РИК са присъствени и се излъчват в реално време в интернет чрез интернет страницата на комисията, на която предварително се обявява проект за дневен ред.</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lastRenderedPageBreak/>
        <w:t>Заседанията на РИК са законни, когато на тях присъстват повече от половината от членовете й. Заседанията се ръководят от председателя на комисията, а в негово отсъствие - от определен от него заместник-председател.</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Гласуването е явно и поименно. Гласува се „за“ или „против“. Не се допуска гласуване „въздържал се“.</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Членовете на РИК, когато не са съгласни с посоченото в протокола или с прието решение, могат да подписват протокола с „особено мнение“, като писмено посочат в какво се изразява то.</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За заседанията на РИК се съставя протокол, който се подписва от председателя и секретаря и се публикува на интернет страницата на комисията.</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Районната избирателна комисия приема решенията си с мнозинство две трети от присъстващите членове и при наличие на кворум съгласно т. 4.</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Когато РИК при приемане на решенията си не е постигнала необходимото мнозинство от две трети от присъстващите членове, е налице решение за отхвърляне по смисъла на чл. 70, ал. 4, изречение второ ИК. В този случай в мотивите на решенията се изписва кратко описание на предложението за решение и изложените съображения против, присъствалите членове и поименно начинът на гласуването им. В диспозитива се посочва, че е налице решение за отхвърляне по смисъла на чл. 70, ал. 4, изр. второ ИК.</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При отмяна на решението по т. 9, РИК постановява ново решение, което се приема с мнозинство повече от половината от членовете ѝ.</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Решенията, удостоверенията и текущата кореспонденция на РИК се подписват от председателя и секретаря.</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Когато председателят, съответно секретарят, отсъстват, решенията, протоколите, удостоверенията и текущата кореспонденция се подписват от секретаря, съответно от председателя, и от заместник-председателя.</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Когато отсъстват и председателят, и секретарят, решенията, протоколите, удостоверенията и текущата кореспонденция се подписват от определен заместник-председател и от определен с решение на комисията член, предложени от различни партии и коалиции.</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Решенията, протоколите, удостоверенията и текущата кореспонденция на РИК се подпечатват с печата им.</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На заседанията на комисията може да присъстват застъпници, представители на партии, коалиции и инициативни комитети, които са регистрирали кандидати, наблюдатели и представители на средствата за масово осведомяване. Изказаните становища, мнения и възражения се записват в протокола.</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Районната избирателна комисия поддържа интернет страница, на която публикува незабавно решенията си, пълните протоколи от заседанията си, предварителните и окончателните резултати от изборите в съответния район, включително от машинното гласуване, сканираните протоколи на секционните избирателни комисии и други документи и данни. На интернет страницата на комисията се публикуват и всички публични регистри при спазване изискванията за защита на личните данни.</w:t>
      </w:r>
    </w:p>
    <w:p w:rsidR="0015497E" w:rsidRPr="004344A6" w:rsidRDefault="0015497E" w:rsidP="0015497E">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Районната избирателна комисия публикува на интернет страницата си видеозапис (архив) от заседанията на комисията незабавно след приключване на съответното заседание.</w:t>
      </w:r>
    </w:p>
    <w:p w:rsidR="00F15E12" w:rsidRPr="004344A6" w:rsidRDefault="00F15E12" w:rsidP="004344A6">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C551FE"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C551FE"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lastRenderedPageBreak/>
        <w:t>По точка шеста от дневния ред :</w:t>
      </w:r>
    </w:p>
    <w:p w:rsidR="00F15E12" w:rsidRPr="004344A6" w:rsidRDefault="00F15E12" w:rsidP="00F15E12">
      <w:pPr>
        <w:shd w:val="clear" w:color="auto" w:fill="FFFFFF"/>
        <w:spacing w:after="150" w:line="240" w:lineRule="auto"/>
        <w:jc w:val="both"/>
        <w:rPr>
          <w:rFonts w:ascii="Times New Roman" w:eastAsia="Times New Roman" w:hAnsi="Times New Roman"/>
          <w:bCs/>
          <w:sz w:val="24"/>
          <w:szCs w:val="24"/>
          <w:lang w:eastAsia="bg-BG"/>
        </w:rPr>
      </w:pPr>
      <w:r w:rsidRPr="004344A6">
        <w:rPr>
          <w:rFonts w:ascii="Times New Roman" w:hAnsi="Times New Roman"/>
          <w:sz w:val="24"/>
          <w:szCs w:val="24"/>
        </w:rPr>
        <w:t xml:space="preserve">Председателят на </w:t>
      </w:r>
      <w:r w:rsidR="00C551FE"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проект за решение относно </w:t>
      </w:r>
      <w:r w:rsidR="0015497E" w:rsidRPr="004344A6">
        <w:rPr>
          <w:rFonts w:ascii="Times New Roman" w:eastAsia="Times New Roman" w:hAnsi="Times New Roman"/>
          <w:bCs/>
          <w:sz w:val="24"/>
          <w:szCs w:val="24"/>
          <w:lang w:eastAsia="bg-BG"/>
        </w:rPr>
        <w:t>избор на говорител на Районна избирателна комисия - Добрич в изборите за народни представители на 27 октомври 2024г.</w:t>
      </w:r>
    </w:p>
    <w:p w:rsidR="00700FD3" w:rsidRPr="004344A6" w:rsidRDefault="00700FD3" w:rsidP="00700FD3">
      <w:pPr>
        <w:shd w:val="clear" w:color="auto" w:fill="FFFFFF"/>
        <w:tabs>
          <w:tab w:val="left" w:pos="0"/>
          <w:tab w:val="left" w:pos="567"/>
        </w:tabs>
        <w:spacing w:after="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Предвид необходимостта от избор на говорител и на основание разпоредбите на Изборния кодекс, Районна избирателна комисия в Осми изборен район - Добрички,</w:t>
      </w:r>
    </w:p>
    <w:p w:rsidR="00700FD3" w:rsidRPr="004344A6" w:rsidRDefault="00700FD3" w:rsidP="00C551FE">
      <w:pPr>
        <w:shd w:val="clear" w:color="auto" w:fill="FFFFFF"/>
        <w:tabs>
          <w:tab w:val="left" w:pos="0"/>
          <w:tab w:val="left" w:pos="567"/>
        </w:tabs>
        <w:spacing w:after="0" w:line="240" w:lineRule="auto"/>
        <w:ind w:firstLine="708"/>
        <w:jc w:val="center"/>
        <w:rPr>
          <w:rFonts w:ascii="Times New Roman" w:eastAsia="Times New Roman" w:hAnsi="Times New Roman"/>
          <w:sz w:val="24"/>
          <w:szCs w:val="24"/>
          <w:lang w:eastAsia="bg-BG"/>
        </w:rPr>
      </w:pPr>
    </w:p>
    <w:p w:rsidR="00C551FE" w:rsidRPr="004344A6" w:rsidRDefault="00C551FE" w:rsidP="00C551FE">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C551FE" w:rsidRPr="004344A6" w:rsidRDefault="00C551FE" w:rsidP="00C551FE">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p>
    <w:p w:rsidR="00C551FE" w:rsidRPr="004344A6" w:rsidRDefault="00C551FE" w:rsidP="00C551FE">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4344A6">
        <w:rPr>
          <w:rFonts w:ascii="Times New Roman" w:eastAsia="Times New Roman" w:hAnsi="Times New Roman"/>
          <w:b/>
          <w:bCs/>
          <w:sz w:val="24"/>
          <w:szCs w:val="24"/>
          <w:lang w:eastAsia="bg-BG"/>
        </w:rPr>
        <w:t xml:space="preserve">ИЗБИРА </w:t>
      </w:r>
      <w:r w:rsidRPr="004344A6">
        <w:rPr>
          <w:rFonts w:ascii="Times New Roman" w:eastAsia="Times New Roman" w:hAnsi="Times New Roman"/>
          <w:bCs/>
          <w:sz w:val="24"/>
          <w:szCs w:val="24"/>
          <w:lang w:eastAsia="bg-BG"/>
        </w:rPr>
        <w:t>за говорител на Районна избирателна комисия - Добрич - Цонка Георгиева Велкова – Председател на комисията.</w:t>
      </w:r>
    </w:p>
    <w:p w:rsidR="00C551FE" w:rsidRPr="004344A6" w:rsidRDefault="00C551FE" w:rsidP="00C551FE">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rsidR="00C551FE" w:rsidRPr="004344A6" w:rsidRDefault="00C551FE" w:rsidP="00C551FE">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При отсъствие и или невъзможност, функциите на  говорител се поемат от Сюзан Рамис - Секретар на комисията.</w:t>
      </w:r>
    </w:p>
    <w:p w:rsidR="00F15E12" w:rsidRPr="004344A6" w:rsidRDefault="00F15E12" w:rsidP="00F15E1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C551FE"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седма от дневния ред :</w:t>
      </w:r>
    </w:p>
    <w:p w:rsidR="00E01892" w:rsidRPr="004344A6" w:rsidRDefault="00F15E12" w:rsidP="00E01892">
      <w:pPr>
        <w:shd w:val="clear" w:color="auto" w:fill="FFFFFF"/>
        <w:spacing w:after="150" w:line="240" w:lineRule="auto"/>
        <w:ind w:firstLine="708"/>
        <w:jc w:val="both"/>
        <w:rPr>
          <w:rFonts w:ascii="Times New Roman" w:hAnsi="Times New Roman"/>
          <w:sz w:val="24"/>
          <w:szCs w:val="24"/>
        </w:rPr>
      </w:pPr>
      <w:r w:rsidRPr="004344A6">
        <w:rPr>
          <w:rFonts w:ascii="Times New Roman" w:hAnsi="Times New Roman"/>
          <w:sz w:val="24"/>
          <w:szCs w:val="24"/>
        </w:rPr>
        <w:t xml:space="preserve">Председателят на </w:t>
      </w:r>
      <w:r w:rsidR="00C551FE"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проект за решение </w:t>
      </w:r>
      <w:r w:rsidR="00E01892" w:rsidRPr="004344A6">
        <w:rPr>
          <w:rFonts w:ascii="Times New Roman" w:hAnsi="Times New Roman"/>
          <w:sz w:val="24"/>
          <w:szCs w:val="24"/>
        </w:rPr>
        <w:t xml:space="preserve">относно </w:t>
      </w:r>
      <w:r w:rsidR="00B6519A" w:rsidRPr="004344A6">
        <w:rPr>
          <w:rFonts w:ascii="Times New Roman" w:hAnsi="Times New Roman"/>
          <w:sz w:val="24"/>
          <w:szCs w:val="24"/>
        </w:rPr>
        <w:t>приемане на „Политика за поверителност и защита на личните данни, събирани, обработвани, съхранявани и предоставяни на и от Районна избирателна комисия - Добрич в изборите за народни представители на 27 октомври 2024г.</w:t>
      </w:r>
    </w:p>
    <w:p w:rsidR="00B6519A" w:rsidRPr="004344A6" w:rsidRDefault="00B6519A" w:rsidP="00B6519A">
      <w:pPr>
        <w:shd w:val="clear" w:color="auto" w:fill="FFFFFF"/>
        <w:spacing w:after="150" w:line="240" w:lineRule="auto"/>
        <w:ind w:firstLine="708"/>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На основание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(„Регламент (ЕС) 2016/679”), чл. 72, ал. 1, т. 1 от Изборния кодекс, при спазване на специфичните правила, установени в Закона за защита на личните данни и Указанията на Централна избирателна комисия, Районната избирателна комисия в Осми изборен район – Добрички,</w:t>
      </w:r>
    </w:p>
    <w:p w:rsidR="00E01892" w:rsidRPr="004344A6" w:rsidRDefault="00E01892" w:rsidP="00E01892">
      <w:pPr>
        <w:pStyle w:val="a7"/>
        <w:shd w:val="clear" w:color="auto" w:fill="FFFFFF"/>
        <w:tabs>
          <w:tab w:val="left" w:pos="0"/>
          <w:tab w:val="left" w:pos="567"/>
        </w:tabs>
        <w:spacing w:after="0" w:line="240" w:lineRule="auto"/>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E01892" w:rsidRPr="004344A6" w:rsidRDefault="00E01892" w:rsidP="00E01892">
      <w:pPr>
        <w:pStyle w:val="a7"/>
        <w:shd w:val="clear" w:color="auto" w:fill="FFFFFF"/>
        <w:tabs>
          <w:tab w:val="left" w:pos="0"/>
          <w:tab w:val="left" w:pos="567"/>
        </w:tabs>
        <w:spacing w:after="0" w:line="240" w:lineRule="auto"/>
        <w:jc w:val="center"/>
        <w:rPr>
          <w:rFonts w:ascii="Times New Roman" w:eastAsia="Times New Roman" w:hAnsi="Times New Roman"/>
          <w:b/>
          <w:bCs/>
          <w:sz w:val="24"/>
          <w:szCs w:val="24"/>
          <w:lang w:eastAsia="bg-BG"/>
        </w:rPr>
      </w:pPr>
    </w:p>
    <w:p w:rsidR="00B6519A" w:rsidRPr="004344A6" w:rsidRDefault="00B6519A" w:rsidP="00B6519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Приема „Политика за поверителност и защита на личните данни, събирани, обработвани, съхранявани и предоставяни на и от РИК - Добрич при произвеждане на изборите за народни представители на 27 октомври 2024г., съгласно Приложение № 1 – неразделна част от настоящото решение.</w:t>
      </w:r>
      <w:r w:rsidRPr="004344A6">
        <w:rPr>
          <w:rFonts w:ascii="Times New Roman" w:eastAsia="Times New Roman" w:hAnsi="Times New Roman"/>
          <w:bCs/>
          <w:sz w:val="24"/>
          <w:szCs w:val="24"/>
          <w:lang w:eastAsia="bg-BG"/>
        </w:rPr>
        <w:tab/>
      </w:r>
    </w:p>
    <w:p w:rsidR="00B6519A" w:rsidRPr="004344A6" w:rsidRDefault="00B6519A" w:rsidP="00B6519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B6519A" w:rsidRPr="004344A6" w:rsidRDefault="00B6519A" w:rsidP="00B6519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r>
    </w:p>
    <w:p w:rsidR="00E01892" w:rsidRPr="004344A6" w:rsidRDefault="00E01892" w:rsidP="00E01892">
      <w:pPr>
        <w:pStyle w:val="a7"/>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E01892" w:rsidRPr="004344A6" w:rsidRDefault="00E01892" w:rsidP="00E01892">
      <w:pPr>
        <w:pStyle w:val="a7"/>
        <w:shd w:val="clear" w:color="auto" w:fill="FFFFFF"/>
        <w:tabs>
          <w:tab w:val="left" w:pos="0"/>
          <w:tab w:val="left" w:pos="567"/>
        </w:tabs>
        <w:spacing w:after="0" w:line="240" w:lineRule="auto"/>
        <w:jc w:val="both"/>
        <w:rPr>
          <w:rFonts w:ascii="Times New Roman" w:eastAsia="Times New Roman" w:hAnsi="Times New Roman"/>
          <w:b/>
          <w:bCs/>
          <w:sz w:val="24"/>
          <w:szCs w:val="24"/>
          <w:u w:val="single"/>
          <w:lang w:eastAsia="bg-BG"/>
        </w:rPr>
      </w:pPr>
      <w:r w:rsidRPr="004344A6">
        <w:rPr>
          <w:rFonts w:ascii="Times New Roman" w:eastAsia="Times New Roman" w:hAnsi="Times New Roman"/>
          <w:b/>
          <w:bCs/>
          <w:sz w:val="24"/>
          <w:szCs w:val="24"/>
          <w:u w:val="single"/>
          <w:lang w:eastAsia="bg-BG"/>
        </w:rPr>
        <w:t>Приложение № 1</w:t>
      </w:r>
    </w:p>
    <w:p w:rsidR="00B6519A" w:rsidRPr="004344A6" w:rsidRDefault="00B6519A" w:rsidP="00B6519A">
      <w:pPr>
        <w:spacing w:before="100" w:beforeAutospacing="1" w:after="100" w:afterAutospacing="1" w:line="240" w:lineRule="auto"/>
        <w:jc w:val="center"/>
        <w:rPr>
          <w:rFonts w:ascii="Times New Roman" w:eastAsia="Times New Roman" w:hAnsi="Times New Roman"/>
          <w:b/>
          <w:sz w:val="40"/>
          <w:szCs w:val="40"/>
          <w:u w:val="single"/>
          <w:lang w:eastAsia="bg-BG"/>
        </w:rPr>
      </w:pPr>
      <w:r w:rsidRPr="004344A6">
        <w:rPr>
          <w:rFonts w:ascii="Times New Roman" w:eastAsia="Times New Roman" w:hAnsi="Times New Roman"/>
          <w:b/>
          <w:sz w:val="40"/>
          <w:szCs w:val="40"/>
          <w:u w:val="single"/>
          <w:lang w:eastAsia="bg-BG"/>
        </w:rPr>
        <w:lastRenderedPageBreak/>
        <w:t>Районна избирателна комисия - Добрич</w:t>
      </w:r>
    </w:p>
    <w:p w:rsidR="00B6519A" w:rsidRPr="004344A6" w:rsidRDefault="00B6519A" w:rsidP="00B6519A">
      <w:pPr>
        <w:spacing w:after="0"/>
        <w:jc w:val="center"/>
        <w:rPr>
          <w:rFonts w:ascii="Times New Roman" w:hAnsi="Times New Roman"/>
        </w:rPr>
      </w:pPr>
    </w:p>
    <w:p w:rsidR="00B6519A" w:rsidRPr="004344A6" w:rsidRDefault="00B6519A" w:rsidP="00B6519A">
      <w:pPr>
        <w:spacing w:after="0"/>
        <w:jc w:val="center"/>
        <w:rPr>
          <w:rFonts w:ascii="Times New Roman" w:hAnsi="Times New Roman"/>
          <w:b/>
          <w:sz w:val="24"/>
        </w:rPr>
      </w:pPr>
      <w:r w:rsidRPr="004344A6">
        <w:rPr>
          <w:rFonts w:ascii="Times New Roman" w:hAnsi="Times New Roman"/>
          <w:b/>
          <w:sz w:val="24"/>
        </w:rPr>
        <w:t>ПОЛИТИКА ЗА ПОВЕРИТЕЛНОСТ И ЗАЩИТА НА ЛИЧНИТЕ ДАННИ,</w:t>
      </w:r>
    </w:p>
    <w:p w:rsidR="00B6519A" w:rsidRPr="004344A6" w:rsidRDefault="00B6519A" w:rsidP="00B6519A">
      <w:pPr>
        <w:spacing w:after="0"/>
        <w:jc w:val="center"/>
        <w:rPr>
          <w:rFonts w:ascii="Times New Roman" w:hAnsi="Times New Roman"/>
          <w:b/>
          <w:sz w:val="24"/>
        </w:rPr>
      </w:pPr>
      <w:r w:rsidRPr="004344A6">
        <w:rPr>
          <w:rFonts w:ascii="Times New Roman" w:hAnsi="Times New Roman"/>
          <w:b/>
          <w:sz w:val="24"/>
        </w:rPr>
        <w:t>СЪБИРАНИ, ОБРАБОТВАНИ, СЪХРАНЯВАНИ И ПРЕДОСТАВЯНИ ОТ</w:t>
      </w:r>
    </w:p>
    <w:p w:rsidR="00B6519A" w:rsidRPr="004344A6" w:rsidRDefault="00B6519A" w:rsidP="00B6519A">
      <w:pPr>
        <w:spacing w:after="0"/>
        <w:jc w:val="center"/>
        <w:rPr>
          <w:rFonts w:ascii="Times New Roman" w:hAnsi="Times New Roman"/>
          <w:b/>
          <w:sz w:val="24"/>
        </w:rPr>
      </w:pPr>
      <w:r w:rsidRPr="004344A6">
        <w:rPr>
          <w:rFonts w:ascii="Times New Roman" w:hAnsi="Times New Roman"/>
          <w:b/>
          <w:sz w:val="24"/>
        </w:rPr>
        <w:t xml:space="preserve">РАЙОННА ИЗБИРАТЕЛНА КОМИСИЯ В ОСМИ ИЗБОРЕН РАЙОН – ДОБРИЧКИ ПРИ ПРОИЗВЕЖДАНЕ НА ИЗБОРИТЕ ЗА НАРОДНИ ПРЕДСТАВИТЕЛИ </w:t>
      </w:r>
    </w:p>
    <w:p w:rsidR="00B6519A" w:rsidRPr="004344A6" w:rsidRDefault="00B6519A" w:rsidP="00B6519A">
      <w:pPr>
        <w:spacing w:after="0"/>
        <w:jc w:val="center"/>
        <w:rPr>
          <w:rFonts w:ascii="Times New Roman" w:hAnsi="Times New Roman"/>
        </w:rPr>
      </w:pPr>
      <w:r w:rsidRPr="004344A6">
        <w:rPr>
          <w:rFonts w:ascii="Times New Roman" w:hAnsi="Times New Roman"/>
          <w:b/>
          <w:sz w:val="24"/>
        </w:rPr>
        <w:t xml:space="preserve">на 27 </w:t>
      </w:r>
      <w:proofErr w:type="spellStart"/>
      <w:r w:rsidRPr="004344A6">
        <w:rPr>
          <w:rFonts w:ascii="Times New Roman" w:hAnsi="Times New Roman"/>
          <w:b/>
          <w:sz w:val="24"/>
        </w:rPr>
        <w:t>октовмри</w:t>
      </w:r>
      <w:proofErr w:type="spellEnd"/>
      <w:r w:rsidRPr="004344A6">
        <w:rPr>
          <w:rFonts w:ascii="Times New Roman" w:hAnsi="Times New Roman"/>
          <w:b/>
          <w:sz w:val="24"/>
        </w:rPr>
        <w:t xml:space="preserve"> 2024г.</w:t>
      </w:r>
    </w:p>
    <w:p w:rsidR="00B6519A" w:rsidRPr="004344A6" w:rsidRDefault="00B6519A" w:rsidP="00B6519A">
      <w:pPr>
        <w:spacing w:after="0"/>
        <w:jc w:val="both"/>
        <w:rPr>
          <w:rFonts w:ascii="Times New Roman" w:hAnsi="Times New Roman"/>
          <w:b/>
        </w:rPr>
      </w:pPr>
      <w:r w:rsidRPr="004344A6">
        <w:rPr>
          <w:rFonts w:ascii="Times New Roman" w:hAnsi="Times New Roman"/>
          <w:b/>
        </w:rPr>
        <w:t>Раздел І</w:t>
      </w:r>
    </w:p>
    <w:p w:rsidR="00B6519A" w:rsidRPr="004344A6" w:rsidRDefault="00B6519A" w:rsidP="00B6519A">
      <w:pPr>
        <w:spacing w:after="0"/>
        <w:jc w:val="both"/>
        <w:rPr>
          <w:rFonts w:ascii="Times New Roman" w:hAnsi="Times New Roman"/>
          <w:b/>
        </w:rPr>
      </w:pPr>
      <w:r w:rsidRPr="004344A6">
        <w:rPr>
          <w:rFonts w:ascii="Times New Roman" w:hAnsi="Times New Roman"/>
          <w:b/>
        </w:rPr>
        <w:t>Общи положения</w:t>
      </w:r>
    </w:p>
    <w:p w:rsidR="00B6519A" w:rsidRPr="004344A6" w:rsidRDefault="00B6519A" w:rsidP="00B6519A">
      <w:pPr>
        <w:spacing w:after="0"/>
        <w:jc w:val="both"/>
        <w:rPr>
          <w:rFonts w:ascii="Times New Roman" w:hAnsi="Times New Roman"/>
        </w:rPr>
      </w:pPr>
      <w:r w:rsidRPr="004344A6">
        <w:rPr>
          <w:rFonts w:ascii="Times New Roman" w:hAnsi="Times New Roman"/>
        </w:rPr>
        <w:t>Чл.1.Настоящата Политика за поверителност се основава на изискванията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(„Регламент (ЕС) 2016/679”).</w:t>
      </w:r>
    </w:p>
    <w:p w:rsidR="00B6519A" w:rsidRPr="004344A6" w:rsidRDefault="00B6519A" w:rsidP="00B6519A">
      <w:pPr>
        <w:spacing w:after="0"/>
        <w:jc w:val="both"/>
        <w:rPr>
          <w:rFonts w:ascii="Times New Roman" w:hAnsi="Times New Roman"/>
        </w:rPr>
      </w:pPr>
      <w:r w:rsidRPr="004344A6">
        <w:rPr>
          <w:rFonts w:ascii="Times New Roman" w:hAnsi="Times New Roman"/>
        </w:rPr>
        <w:t>Чл.2. Настоящата Политика на РИК - Добрич има за цел да Ви информира какви лични данни се обработват във връзка с произвеждането на изборите за народни представители на 27 октомври 2024г., защо и как се обработват, кога е необходимо да се разкриват на трети лица. Също така, с нея се предоставя информация за правата, които потребителите имат във връзка с обработването на лични данни от РИК - Добрич, съгласно Регламент (ЕС) 2016/679 и Закона за защита на личните данни.</w:t>
      </w:r>
    </w:p>
    <w:p w:rsidR="00B6519A" w:rsidRPr="004344A6" w:rsidRDefault="00B6519A" w:rsidP="00B6519A">
      <w:pPr>
        <w:spacing w:after="0"/>
        <w:jc w:val="both"/>
        <w:rPr>
          <w:rFonts w:ascii="Times New Roman" w:hAnsi="Times New Roman"/>
        </w:rPr>
      </w:pPr>
      <w:r w:rsidRPr="004344A6">
        <w:rPr>
          <w:rFonts w:ascii="Times New Roman" w:hAnsi="Times New Roman"/>
        </w:rPr>
        <w:t>Чл.3. Определения</w:t>
      </w:r>
    </w:p>
    <w:p w:rsidR="00B6519A" w:rsidRPr="004344A6" w:rsidRDefault="00B6519A" w:rsidP="00B6519A">
      <w:pPr>
        <w:spacing w:after="0"/>
        <w:jc w:val="both"/>
        <w:rPr>
          <w:rFonts w:ascii="Times New Roman" w:hAnsi="Times New Roman"/>
        </w:rPr>
      </w:pPr>
      <w:r w:rsidRPr="004344A6">
        <w:rPr>
          <w:rFonts w:ascii="Times New Roman" w:hAnsi="Times New Roman"/>
        </w:rPr>
        <w:t xml:space="preserve">1) </w:t>
      </w:r>
      <w:r w:rsidRPr="004344A6">
        <w:rPr>
          <w:rFonts w:ascii="Times New Roman" w:hAnsi="Times New Roman"/>
          <w:b/>
        </w:rPr>
        <w:t>„лични данни"</w:t>
      </w:r>
      <w:r w:rsidRPr="004344A6">
        <w:rPr>
          <w:rFonts w:ascii="Times New Roman" w:hAnsi="Times New Roman"/>
        </w:rPr>
        <w:t xml:space="preserve"> означава всяка информация, свързана с идентифицирано физическо лице или физическо лице, което може да бъде идентифицирано („субект на данни"); физическо лице, което може да бъде идентифицирано, е лице, което може да бъде идентифицирано, пряко или непряко, по-специално чрез идентификатор като име, идентификационен номер, данни за местонахождение, онлайн идентификатор или по един или повече признаци, специфични за физическата, физиологичната, генетичната, психическата, умствената, икономическата, културната или социална идентичност на това физическо лице;</w:t>
      </w:r>
    </w:p>
    <w:p w:rsidR="00B6519A" w:rsidRPr="004344A6" w:rsidRDefault="00B6519A" w:rsidP="00B6519A">
      <w:pPr>
        <w:spacing w:after="0"/>
        <w:jc w:val="both"/>
        <w:rPr>
          <w:rFonts w:ascii="Times New Roman" w:hAnsi="Times New Roman"/>
        </w:rPr>
      </w:pPr>
      <w:r w:rsidRPr="004344A6">
        <w:rPr>
          <w:rFonts w:ascii="Times New Roman" w:hAnsi="Times New Roman"/>
        </w:rPr>
        <w:t xml:space="preserve">2) </w:t>
      </w:r>
      <w:r w:rsidRPr="004344A6">
        <w:rPr>
          <w:rFonts w:ascii="Times New Roman" w:hAnsi="Times New Roman"/>
          <w:b/>
        </w:rPr>
        <w:t>„обработване"</w:t>
      </w:r>
      <w:r w:rsidRPr="004344A6">
        <w:rPr>
          <w:rFonts w:ascii="Times New Roman" w:hAnsi="Times New Roman"/>
        </w:rPr>
        <w:t xml:space="preserve"> означава всяка операция или съвкупност от операции, извършвана с лични данни или набор от лични данни чрез автоматични или други средства като събиране, записване, организиране, структуриране, съхранение, адаптиране или промяна, извличане, консултиране, употреба, разкриване чрез предаване, разпространяване или друг начин, по който данните стават достъпни, подреждане или комбиниране, ограничаване, изтриване или унищожаване;</w:t>
      </w:r>
    </w:p>
    <w:p w:rsidR="00B6519A" w:rsidRPr="004344A6" w:rsidRDefault="00B6519A" w:rsidP="00B6519A">
      <w:pPr>
        <w:spacing w:after="0"/>
        <w:jc w:val="both"/>
        <w:rPr>
          <w:rFonts w:ascii="Times New Roman" w:hAnsi="Times New Roman"/>
        </w:rPr>
      </w:pPr>
      <w:r w:rsidRPr="004344A6">
        <w:rPr>
          <w:rFonts w:ascii="Times New Roman" w:hAnsi="Times New Roman"/>
        </w:rPr>
        <w:t xml:space="preserve">3) </w:t>
      </w:r>
      <w:r w:rsidRPr="004344A6">
        <w:rPr>
          <w:rFonts w:ascii="Times New Roman" w:hAnsi="Times New Roman"/>
          <w:b/>
        </w:rPr>
        <w:t>„администратор</w:t>
      </w:r>
      <w:r w:rsidRPr="004344A6">
        <w:rPr>
          <w:rFonts w:ascii="Times New Roman" w:hAnsi="Times New Roman"/>
        </w:rPr>
        <w:t>" означава физическо или юридическо лице, публичен орган, агенция или друга структура, която сама или съвместно с други определя целите и средствата за обработването на лични данни; когато целите и средствата за това обработване се определят от правото на Съюза или правото на държава членка, администраторът или специалните критерии за неговото определяне могат да бъдат установени в правото на Съюза или в правото на държава членка;</w:t>
      </w:r>
    </w:p>
    <w:p w:rsidR="00B6519A" w:rsidRPr="004344A6" w:rsidRDefault="00B6519A" w:rsidP="00B6519A">
      <w:pPr>
        <w:spacing w:after="0"/>
        <w:jc w:val="both"/>
        <w:rPr>
          <w:rFonts w:ascii="Times New Roman" w:hAnsi="Times New Roman"/>
        </w:rPr>
      </w:pPr>
      <w:r w:rsidRPr="004344A6">
        <w:rPr>
          <w:rFonts w:ascii="Times New Roman" w:hAnsi="Times New Roman"/>
        </w:rPr>
        <w:t xml:space="preserve">4) </w:t>
      </w:r>
      <w:r w:rsidRPr="004344A6">
        <w:rPr>
          <w:rFonts w:ascii="Times New Roman" w:hAnsi="Times New Roman"/>
          <w:b/>
        </w:rPr>
        <w:t>„обработващ лични данни"</w:t>
      </w:r>
      <w:r w:rsidRPr="004344A6">
        <w:rPr>
          <w:rFonts w:ascii="Times New Roman" w:hAnsi="Times New Roman"/>
        </w:rPr>
        <w:t xml:space="preserve"> означава физическо или юридическо лице, публичен орган, агенция или друга структура, която обработва лични данни от името на администратора;</w:t>
      </w:r>
    </w:p>
    <w:p w:rsidR="00B6519A" w:rsidRPr="004344A6" w:rsidRDefault="00B6519A" w:rsidP="00B6519A">
      <w:pPr>
        <w:spacing w:after="0"/>
        <w:jc w:val="both"/>
        <w:rPr>
          <w:rFonts w:ascii="Times New Roman" w:hAnsi="Times New Roman"/>
        </w:rPr>
      </w:pPr>
      <w:r w:rsidRPr="004344A6">
        <w:rPr>
          <w:rFonts w:ascii="Times New Roman" w:hAnsi="Times New Roman"/>
        </w:rPr>
        <w:t xml:space="preserve">5) </w:t>
      </w:r>
      <w:r w:rsidRPr="004344A6">
        <w:rPr>
          <w:rFonts w:ascii="Times New Roman" w:hAnsi="Times New Roman"/>
          <w:b/>
        </w:rPr>
        <w:t>„получател</w:t>
      </w:r>
      <w:r w:rsidRPr="004344A6">
        <w:rPr>
          <w:rFonts w:ascii="Times New Roman" w:hAnsi="Times New Roman"/>
        </w:rPr>
        <w:t xml:space="preserve">" означава физическо или юридическо лице, публичен орган, агенция или друга структура, пред която се разкриват личните данни, независимо дали е трета страна или не. Същевременно публичните органи, които могат да получават лични данни в рамките на конкретно разследване в съответствие с правото на Съюза или правото на държава членка, не се </w:t>
      </w:r>
    </w:p>
    <w:p w:rsidR="00B6519A" w:rsidRPr="004344A6" w:rsidRDefault="00B6519A" w:rsidP="00B6519A">
      <w:pPr>
        <w:spacing w:after="0"/>
        <w:jc w:val="both"/>
        <w:rPr>
          <w:rFonts w:ascii="Times New Roman" w:hAnsi="Times New Roman"/>
        </w:rPr>
      </w:pPr>
    </w:p>
    <w:p w:rsidR="00B6519A" w:rsidRPr="004344A6" w:rsidRDefault="00B6519A" w:rsidP="00B6519A">
      <w:pPr>
        <w:spacing w:after="0"/>
        <w:jc w:val="both"/>
        <w:rPr>
          <w:rFonts w:ascii="Times New Roman" w:hAnsi="Times New Roman"/>
        </w:rPr>
      </w:pPr>
    </w:p>
    <w:p w:rsidR="00B6519A" w:rsidRPr="004344A6" w:rsidRDefault="00B6519A" w:rsidP="00B6519A">
      <w:pPr>
        <w:spacing w:after="0"/>
        <w:jc w:val="both"/>
        <w:rPr>
          <w:rFonts w:ascii="Times New Roman" w:hAnsi="Times New Roman"/>
        </w:rPr>
      </w:pPr>
    </w:p>
    <w:p w:rsidR="00B6519A" w:rsidRPr="004344A6" w:rsidRDefault="00B6519A" w:rsidP="00B6519A">
      <w:pPr>
        <w:spacing w:after="0"/>
        <w:jc w:val="both"/>
        <w:rPr>
          <w:rFonts w:ascii="Times New Roman" w:hAnsi="Times New Roman"/>
        </w:rPr>
      </w:pPr>
    </w:p>
    <w:p w:rsidR="00B6519A" w:rsidRPr="004344A6" w:rsidRDefault="00B6519A" w:rsidP="00B6519A">
      <w:pPr>
        <w:spacing w:after="0"/>
        <w:jc w:val="both"/>
        <w:rPr>
          <w:rFonts w:ascii="Times New Roman" w:hAnsi="Times New Roman"/>
        </w:rPr>
      </w:pPr>
      <w:r w:rsidRPr="004344A6">
        <w:rPr>
          <w:rFonts w:ascii="Times New Roman" w:hAnsi="Times New Roman"/>
        </w:rPr>
        <w:t>считат за „получатели"; обработването на тези данни от посочените публични органи отговаря на приложимите правила за защита на данните съобразно целите на обработването;</w:t>
      </w:r>
    </w:p>
    <w:p w:rsidR="00B6519A" w:rsidRPr="004344A6" w:rsidRDefault="00B6519A" w:rsidP="00B6519A">
      <w:pPr>
        <w:spacing w:after="0"/>
        <w:jc w:val="both"/>
        <w:rPr>
          <w:rFonts w:ascii="Times New Roman" w:hAnsi="Times New Roman"/>
        </w:rPr>
      </w:pPr>
      <w:r w:rsidRPr="004344A6">
        <w:rPr>
          <w:rFonts w:ascii="Times New Roman" w:hAnsi="Times New Roman"/>
        </w:rPr>
        <w:t xml:space="preserve">6) </w:t>
      </w:r>
      <w:r w:rsidRPr="004344A6">
        <w:rPr>
          <w:rFonts w:ascii="Times New Roman" w:hAnsi="Times New Roman"/>
          <w:b/>
        </w:rPr>
        <w:t>„надзорен орган"</w:t>
      </w:r>
      <w:r w:rsidRPr="004344A6">
        <w:rPr>
          <w:rFonts w:ascii="Times New Roman" w:hAnsi="Times New Roman"/>
        </w:rPr>
        <w:t xml:space="preserve"> означава независим публичен орган, създаден от държава членка и отговорен за наблюдението на прилагането на Регламент (ЕС) 2016/679.</w:t>
      </w:r>
    </w:p>
    <w:p w:rsidR="00B6519A" w:rsidRPr="004344A6" w:rsidRDefault="00B6519A" w:rsidP="00B6519A">
      <w:pPr>
        <w:spacing w:after="0"/>
        <w:jc w:val="both"/>
        <w:rPr>
          <w:rFonts w:ascii="Times New Roman" w:hAnsi="Times New Roman"/>
        </w:rPr>
      </w:pPr>
      <w:r w:rsidRPr="004344A6">
        <w:rPr>
          <w:rFonts w:ascii="Times New Roman" w:hAnsi="Times New Roman"/>
        </w:rPr>
        <w:t>Чл. 4 (1) В зависимост от конкретните цели и основания, РИК - Добрич обработва следните видове лични данни самостоятелно или в комбинация помежду им на:</w:t>
      </w:r>
    </w:p>
    <w:p w:rsidR="00B6519A" w:rsidRPr="004344A6" w:rsidRDefault="00B6519A" w:rsidP="00B6519A">
      <w:pPr>
        <w:spacing w:after="0"/>
        <w:jc w:val="both"/>
        <w:rPr>
          <w:rFonts w:ascii="Times New Roman" w:hAnsi="Times New Roman"/>
        </w:rPr>
      </w:pPr>
      <w:r w:rsidRPr="004344A6">
        <w:rPr>
          <w:rFonts w:ascii="Times New Roman" w:hAnsi="Times New Roman"/>
        </w:rPr>
        <w:lastRenderedPageBreak/>
        <w:t>1.физически лицата, заети в произвеждането на изборите за народни представители на 27 октомври 2024г., в това число членове на РИК, СИК/ПСИК, застъпници, представители на партиите, коалициите и инициативните комитети;</w:t>
      </w:r>
    </w:p>
    <w:p w:rsidR="00B6519A" w:rsidRPr="004344A6" w:rsidRDefault="00B6519A" w:rsidP="00B6519A">
      <w:pPr>
        <w:spacing w:after="0"/>
        <w:jc w:val="both"/>
        <w:rPr>
          <w:rFonts w:ascii="Times New Roman" w:hAnsi="Times New Roman"/>
        </w:rPr>
      </w:pPr>
      <w:r w:rsidRPr="004344A6">
        <w:rPr>
          <w:rFonts w:ascii="Times New Roman" w:hAnsi="Times New Roman"/>
        </w:rPr>
        <w:t>2.физически лица, податели на жалби и сигнали.</w:t>
      </w:r>
    </w:p>
    <w:p w:rsidR="00B6519A" w:rsidRPr="004344A6" w:rsidRDefault="00B6519A" w:rsidP="00B6519A">
      <w:pPr>
        <w:spacing w:after="0"/>
        <w:jc w:val="both"/>
        <w:rPr>
          <w:rFonts w:ascii="Times New Roman" w:hAnsi="Times New Roman"/>
        </w:rPr>
      </w:pPr>
      <w:r w:rsidRPr="004344A6">
        <w:rPr>
          <w:rFonts w:ascii="Times New Roman" w:hAnsi="Times New Roman"/>
        </w:rPr>
        <w:t>(2) Личните данни, събирани и обработвани от РИК - Добрич са:</w:t>
      </w:r>
    </w:p>
    <w:p w:rsidR="00B6519A" w:rsidRPr="004344A6" w:rsidRDefault="00B6519A" w:rsidP="00B6519A">
      <w:pPr>
        <w:spacing w:after="0"/>
        <w:jc w:val="both"/>
        <w:rPr>
          <w:rFonts w:ascii="Times New Roman" w:hAnsi="Times New Roman"/>
        </w:rPr>
      </w:pPr>
      <w:r w:rsidRPr="004344A6">
        <w:rPr>
          <w:rFonts w:ascii="Times New Roman" w:hAnsi="Times New Roman"/>
        </w:rPr>
        <w:t>три имена, ЕГН или личен номер на чужденец, данни по документ за самоличност, в това число номер, дата и място на издаване, валидност, издател, адрес, телефон и/или адрес на електронната поща за връзка с Вас.</w:t>
      </w:r>
    </w:p>
    <w:p w:rsidR="00B6519A" w:rsidRPr="004344A6" w:rsidRDefault="00B6519A" w:rsidP="00B6519A">
      <w:pPr>
        <w:spacing w:after="0"/>
        <w:jc w:val="both"/>
        <w:rPr>
          <w:rFonts w:ascii="Times New Roman" w:hAnsi="Times New Roman"/>
        </w:rPr>
      </w:pPr>
      <w:r w:rsidRPr="004344A6">
        <w:rPr>
          <w:rFonts w:ascii="Times New Roman" w:hAnsi="Times New Roman"/>
        </w:rPr>
        <w:t>Чл.5. Цел на обработката</w:t>
      </w:r>
    </w:p>
    <w:p w:rsidR="00B6519A" w:rsidRPr="004344A6" w:rsidRDefault="00B6519A" w:rsidP="00B6519A">
      <w:pPr>
        <w:spacing w:after="0"/>
        <w:jc w:val="both"/>
        <w:rPr>
          <w:rFonts w:ascii="Times New Roman" w:hAnsi="Times New Roman"/>
        </w:rPr>
      </w:pPr>
      <w:r w:rsidRPr="004344A6">
        <w:rPr>
          <w:rFonts w:ascii="Times New Roman" w:hAnsi="Times New Roman"/>
        </w:rPr>
        <w:t>Личните данни се обработват в съответствие с Регламент (ЕС) 2016/679 и Закона за защита на личните данни. РИК - Добрич обработва личните данни, съгласно изискванията, постановени в Изборния кодекс и Решенията на ЦИК за следните цели:</w:t>
      </w:r>
    </w:p>
    <w:p w:rsidR="00B6519A" w:rsidRPr="004344A6" w:rsidRDefault="00B6519A" w:rsidP="00B6519A">
      <w:pPr>
        <w:spacing w:after="0"/>
        <w:jc w:val="both"/>
        <w:rPr>
          <w:rFonts w:ascii="Times New Roman" w:hAnsi="Times New Roman"/>
        </w:rPr>
      </w:pPr>
      <w:r w:rsidRPr="004344A6">
        <w:rPr>
          <w:rFonts w:ascii="Times New Roman" w:hAnsi="Times New Roman"/>
        </w:rPr>
        <w:t>Изпълнение на нормативните изисквания на Изборния кодекс, досежно индивидуализиране на лицата, които се назначават за членове на СИК/ПСИК, водене на регистри и подлежащите на вписване обстоятелства в тях, регистриране и издаване на удостоверения на застъпници. Обработката на лични данни не надхвърля периода, необходим за постигането на законните цели.</w:t>
      </w:r>
    </w:p>
    <w:p w:rsidR="00B6519A" w:rsidRPr="004344A6" w:rsidRDefault="00B6519A" w:rsidP="00B6519A">
      <w:pPr>
        <w:spacing w:after="0"/>
        <w:jc w:val="both"/>
        <w:rPr>
          <w:rFonts w:ascii="Times New Roman" w:hAnsi="Times New Roman"/>
        </w:rPr>
      </w:pPr>
      <w:r w:rsidRPr="004344A6">
        <w:rPr>
          <w:rFonts w:ascii="Times New Roman" w:hAnsi="Times New Roman"/>
        </w:rPr>
        <w:t>Чл. 6. Получатели на лични данни, пред които са или може да бъдат разкрити/предоставени личните данни от РИК - Добрич са компетентните държавни органи и институции, когато това се изисква от законодателството на страната и в съответствие с определеното в него.</w:t>
      </w:r>
    </w:p>
    <w:p w:rsidR="00B6519A" w:rsidRPr="004344A6" w:rsidRDefault="00B6519A" w:rsidP="00B6519A">
      <w:pPr>
        <w:spacing w:after="0"/>
        <w:jc w:val="both"/>
        <w:rPr>
          <w:rFonts w:ascii="Times New Roman" w:hAnsi="Times New Roman"/>
        </w:rPr>
      </w:pPr>
      <w:r w:rsidRPr="004344A6">
        <w:rPr>
          <w:rFonts w:ascii="Times New Roman" w:hAnsi="Times New Roman"/>
        </w:rPr>
        <w:t>Чл.7. РИК - Добрич ще съхранява личните данни за срока, определен в действащото законодателство в зависимост от целта, за която са събрани. Когато личните данни, които се събират, вече не са необходими за упоменатите цели, същите се заличават или унищожават по друг надежден начин.</w:t>
      </w:r>
    </w:p>
    <w:p w:rsidR="00B6519A" w:rsidRPr="004344A6" w:rsidRDefault="00B6519A" w:rsidP="00B6519A">
      <w:pPr>
        <w:spacing w:after="0"/>
        <w:jc w:val="both"/>
        <w:rPr>
          <w:rFonts w:ascii="Times New Roman" w:hAnsi="Times New Roman"/>
        </w:rPr>
      </w:pPr>
      <w:r w:rsidRPr="004344A6">
        <w:rPr>
          <w:rFonts w:ascii="Times New Roman" w:hAnsi="Times New Roman"/>
        </w:rPr>
        <w:t>Чл.8. Правата на субектите на данни са:</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достъп до данните и информация за целите на обработването;</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да се оттегли съгласието за обработка на личните данни;</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коригиране на личните данни;</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изтриване на личните данни;</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ограничаване обработването на лични данни;</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преносимост на лични данни;</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възражение срещу обработването;</w:t>
      </w:r>
    </w:p>
    <w:p w:rsidR="00B6519A" w:rsidRPr="004344A6" w:rsidRDefault="00B6519A" w:rsidP="00B6519A">
      <w:pPr>
        <w:spacing w:after="0"/>
        <w:jc w:val="both"/>
        <w:rPr>
          <w:rFonts w:ascii="Times New Roman" w:hAnsi="Times New Roman"/>
        </w:rPr>
      </w:pPr>
      <w:r w:rsidRPr="004344A6">
        <w:rPr>
          <w:rFonts w:ascii="Times New Roman" w:hAnsi="Times New Roman"/>
        </w:rPr>
        <w:t>- право на жалба до надзорен орган за защита на личните данни.</w:t>
      </w:r>
    </w:p>
    <w:p w:rsidR="00B6519A" w:rsidRPr="004344A6" w:rsidRDefault="00B6519A" w:rsidP="00B6519A">
      <w:pPr>
        <w:spacing w:after="0"/>
        <w:jc w:val="both"/>
        <w:rPr>
          <w:rFonts w:ascii="Times New Roman" w:hAnsi="Times New Roman"/>
        </w:rPr>
      </w:pPr>
      <w:r w:rsidRPr="004344A6">
        <w:rPr>
          <w:rFonts w:ascii="Times New Roman" w:hAnsi="Times New Roman"/>
        </w:rPr>
        <w:t>Чл.9. За осигуряване на адекватна защита на данните РИК - Добрич прилага всички необходими организационни и технически мерки, предвидени в Регламент (ЕС) 2016/679 и Закона за защита на личните данни, както и най-добрите практики от международните стандарти. С цел максимална сигурност при обработка, пренос и съхранение на лични данни, РИК - Добрич използва допълнителни механизми за криптиране и защита.</w:t>
      </w:r>
    </w:p>
    <w:p w:rsidR="00B6519A" w:rsidRPr="004344A6" w:rsidRDefault="00B6519A" w:rsidP="00B6519A">
      <w:pPr>
        <w:spacing w:after="0"/>
        <w:jc w:val="both"/>
        <w:rPr>
          <w:rFonts w:ascii="Times New Roman" w:hAnsi="Times New Roman"/>
        </w:rPr>
      </w:pPr>
    </w:p>
    <w:p w:rsidR="00B6519A" w:rsidRPr="004344A6" w:rsidRDefault="00B6519A" w:rsidP="00B6519A">
      <w:pPr>
        <w:spacing w:after="0"/>
        <w:jc w:val="both"/>
        <w:rPr>
          <w:rFonts w:ascii="Times New Roman" w:hAnsi="Times New Roman"/>
          <w:b/>
        </w:rPr>
      </w:pPr>
      <w:r w:rsidRPr="004344A6">
        <w:rPr>
          <w:rFonts w:ascii="Times New Roman" w:hAnsi="Times New Roman"/>
          <w:b/>
        </w:rPr>
        <w:t>ДОПЪЛНИТЕЛНИ РАЗПОРЕДБИ</w:t>
      </w:r>
    </w:p>
    <w:p w:rsidR="00B6519A" w:rsidRPr="004344A6" w:rsidRDefault="00B6519A" w:rsidP="00B6519A">
      <w:pPr>
        <w:spacing w:after="0"/>
        <w:jc w:val="both"/>
        <w:rPr>
          <w:rFonts w:ascii="Times New Roman" w:hAnsi="Times New Roman"/>
        </w:rPr>
      </w:pPr>
      <w:r w:rsidRPr="004344A6">
        <w:rPr>
          <w:rFonts w:ascii="Times New Roman" w:hAnsi="Times New Roman"/>
        </w:rPr>
        <w:t>§1. Настоящата Политика е приета с Решение № 06-НС от 7 септември 2024г. на РИК - Добрич.</w:t>
      </w:r>
    </w:p>
    <w:p w:rsidR="00B6519A" w:rsidRPr="004344A6" w:rsidRDefault="00B6519A" w:rsidP="00B6519A">
      <w:pPr>
        <w:spacing w:after="0"/>
        <w:jc w:val="both"/>
        <w:rPr>
          <w:rFonts w:ascii="Times New Roman" w:hAnsi="Times New Roman"/>
        </w:rPr>
      </w:pPr>
      <w:r w:rsidRPr="004344A6">
        <w:rPr>
          <w:rFonts w:ascii="Times New Roman" w:hAnsi="Times New Roman"/>
        </w:rPr>
        <w:t>§2. Политиката влиза в сила от деня на нейното приемане.</w:t>
      </w:r>
    </w:p>
    <w:p w:rsidR="00B6519A" w:rsidRPr="004344A6" w:rsidRDefault="00B6519A" w:rsidP="00B6519A">
      <w:pPr>
        <w:spacing w:after="0"/>
        <w:jc w:val="both"/>
        <w:rPr>
          <w:rFonts w:ascii="Times New Roman" w:hAnsi="Times New Roman"/>
        </w:rPr>
      </w:pPr>
      <w:r w:rsidRPr="004344A6">
        <w:rPr>
          <w:rFonts w:ascii="Times New Roman" w:hAnsi="Times New Roman"/>
        </w:rPr>
        <w:t>§3. Настоящата Политика може да бъде променяна или допълвана. За всяка промяна ще бъдете уведомени посредством сайта на РИК - Добрич www.rik08.cik.bg)</w:t>
      </w:r>
    </w:p>
    <w:p w:rsidR="00B6519A" w:rsidRPr="004344A6" w:rsidRDefault="00B6519A" w:rsidP="00B6519A">
      <w:pPr>
        <w:spacing w:after="0"/>
        <w:jc w:val="both"/>
        <w:rPr>
          <w:rFonts w:ascii="Times New Roman" w:hAnsi="Times New Roman"/>
        </w:rPr>
      </w:pPr>
      <w:r w:rsidRPr="004344A6">
        <w:rPr>
          <w:rFonts w:ascii="Times New Roman" w:hAnsi="Times New Roman"/>
        </w:rPr>
        <w:t>§4. За неуредените в настоящата Политика въпроси се прилагат разпоредбите на Регламент (ЕС) 2016/679 и Закона за защита на личните данни.</w:t>
      </w:r>
    </w:p>
    <w:p w:rsidR="00B6519A" w:rsidRPr="004344A6" w:rsidRDefault="00B6519A" w:rsidP="00B6519A">
      <w:pPr>
        <w:spacing w:after="0"/>
        <w:jc w:val="both"/>
        <w:rPr>
          <w:rFonts w:ascii="Times New Roman" w:hAnsi="Times New Roman"/>
        </w:rPr>
      </w:pPr>
    </w:p>
    <w:p w:rsidR="00B6519A" w:rsidRPr="004344A6" w:rsidRDefault="00B6519A" w:rsidP="00B6519A">
      <w:pPr>
        <w:autoSpaceDE w:val="0"/>
        <w:autoSpaceDN w:val="0"/>
        <w:adjustRightInd w:val="0"/>
        <w:spacing w:after="0" w:line="240" w:lineRule="auto"/>
        <w:jc w:val="both"/>
        <w:rPr>
          <w:rFonts w:ascii="Times New Roman" w:hAnsi="Times New Roman"/>
          <w:sz w:val="24"/>
          <w:szCs w:val="24"/>
        </w:rPr>
      </w:pPr>
      <w:r w:rsidRPr="004344A6">
        <w:rPr>
          <w:rFonts w:ascii="Times New Roman" w:hAnsi="Times New Roman"/>
          <w:sz w:val="24"/>
          <w:szCs w:val="24"/>
        </w:rPr>
        <w:t>Запознах се с Политиката за защита на личните данни на Районна избирателна - Добрич, приета с Решение №06-НС от 7 септември 2024г. на РИК - Добрич, за което се подписвам собственоръчно:</w:t>
      </w:r>
    </w:p>
    <w:p w:rsidR="00F15E12" w:rsidRPr="004344A6" w:rsidRDefault="00F15E12" w:rsidP="00F15E12">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E01892"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E0189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lastRenderedPageBreak/>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осма от дневния ред :</w:t>
      </w:r>
    </w:p>
    <w:p w:rsidR="00F15E12" w:rsidRPr="004344A6" w:rsidRDefault="00F15E12" w:rsidP="00F15E12">
      <w:pPr>
        <w:shd w:val="clear" w:color="auto" w:fill="FFFFFF"/>
        <w:spacing w:after="150" w:line="240" w:lineRule="auto"/>
        <w:ind w:firstLine="708"/>
        <w:jc w:val="both"/>
        <w:rPr>
          <w:rFonts w:ascii="Times New Roman" w:eastAsia="Times New Roman" w:hAnsi="Times New Roman"/>
          <w:bCs/>
          <w:sz w:val="24"/>
          <w:szCs w:val="24"/>
          <w:lang w:eastAsia="bg-BG"/>
        </w:rPr>
      </w:pPr>
      <w:r w:rsidRPr="004344A6">
        <w:rPr>
          <w:rFonts w:ascii="Times New Roman" w:hAnsi="Times New Roman"/>
          <w:sz w:val="24"/>
          <w:szCs w:val="24"/>
        </w:rPr>
        <w:t xml:space="preserve">Председателят на </w:t>
      </w:r>
      <w:r w:rsidR="00E01892" w:rsidRPr="004344A6">
        <w:rPr>
          <w:rFonts w:ascii="Times New Roman" w:hAnsi="Times New Roman"/>
          <w:sz w:val="24"/>
          <w:szCs w:val="24"/>
        </w:rPr>
        <w:t>РИК</w:t>
      </w:r>
      <w:r w:rsidRPr="004344A6">
        <w:rPr>
          <w:rFonts w:ascii="Times New Roman" w:hAnsi="Times New Roman"/>
          <w:sz w:val="24"/>
          <w:szCs w:val="24"/>
        </w:rPr>
        <w:t xml:space="preserve"> Добрич Цонка Велкова предложи проект за решение относно </w:t>
      </w:r>
      <w:r w:rsidR="00B6519A" w:rsidRPr="004344A6">
        <w:rPr>
          <w:rFonts w:ascii="Times New Roman" w:eastAsia="Times New Roman" w:hAnsi="Times New Roman"/>
          <w:bCs/>
          <w:sz w:val="24"/>
          <w:szCs w:val="24"/>
          <w:lang w:eastAsia="bg-BG"/>
        </w:rPr>
        <w:t>определяне на срок, условия и ред за подаване на документи за регистрация на инициативни комитети за участие в изборите за народни представители на 27 октомври 2024г.</w:t>
      </w:r>
    </w:p>
    <w:p w:rsidR="00322B1B" w:rsidRPr="004344A6" w:rsidRDefault="00322B1B" w:rsidP="00322B1B">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На основание чл. 72, ал. 1, т.1 т. 7 и т. 11, чл. 153, ал. 1 от Изборния кодекс и Решение № 3559-НС от 29 август 2024г. на Централна избирателна комисия, Районната избирателна комисия в Осми изборен район – Добрички,</w:t>
      </w:r>
    </w:p>
    <w:p w:rsidR="00322B1B" w:rsidRPr="004344A6" w:rsidRDefault="00322B1B" w:rsidP="00E01892">
      <w:pPr>
        <w:shd w:val="clear" w:color="auto" w:fill="FFFFFF"/>
        <w:tabs>
          <w:tab w:val="left" w:pos="0"/>
          <w:tab w:val="left" w:pos="567"/>
        </w:tabs>
        <w:spacing w:after="0" w:line="240" w:lineRule="auto"/>
        <w:ind w:firstLine="708"/>
        <w:jc w:val="center"/>
        <w:rPr>
          <w:rFonts w:ascii="Times New Roman" w:eastAsia="Times New Roman" w:hAnsi="Times New Roman"/>
          <w:bCs/>
          <w:sz w:val="24"/>
          <w:szCs w:val="24"/>
          <w:lang w:eastAsia="bg-BG"/>
        </w:rPr>
      </w:pPr>
    </w:p>
    <w:p w:rsidR="00E01892" w:rsidRPr="004344A6" w:rsidRDefault="00E01892" w:rsidP="00E01892">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E01892" w:rsidRPr="004344A6" w:rsidRDefault="00E01892" w:rsidP="00E01892">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322B1B" w:rsidRPr="004344A6" w:rsidRDefault="00E01892"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r>
      <w:r w:rsidR="00322B1B" w:rsidRPr="004344A6">
        <w:rPr>
          <w:rFonts w:ascii="Times New Roman" w:eastAsia="Times New Roman" w:hAnsi="Times New Roman"/>
          <w:bCs/>
          <w:sz w:val="24"/>
          <w:szCs w:val="24"/>
          <w:lang w:eastAsia="bg-BG"/>
        </w:rPr>
        <w:t xml:space="preserve">1. Началният срок за подаване на заявления за регистрация на инициативен комитет за участие в изборите </w:t>
      </w:r>
      <w:bookmarkStart w:id="0" w:name="_Hlk163213788"/>
      <w:r w:rsidR="00322B1B" w:rsidRPr="004344A6">
        <w:rPr>
          <w:rFonts w:ascii="Times New Roman" w:eastAsia="Times New Roman" w:hAnsi="Times New Roman"/>
          <w:bCs/>
          <w:sz w:val="24"/>
          <w:szCs w:val="24"/>
          <w:lang w:eastAsia="bg-BG"/>
        </w:rPr>
        <w:t>за народни представители, насрочени за 27 октомври 2024г.</w:t>
      </w:r>
      <w:bookmarkEnd w:id="0"/>
      <w:r w:rsidR="00322B1B" w:rsidRPr="004344A6">
        <w:rPr>
          <w:rFonts w:ascii="Times New Roman" w:eastAsia="Times New Roman" w:hAnsi="Times New Roman"/>
          <w:bCs/>
          <w:sz w:val="24"/>
          <w:szCs w:val="24"/>
          <w:lang w:eastAsia="bg-BG"/>
        </w:rPr>
        <w:t xml:space="preserve"> е 09.09.2024г. - 09:30ч.</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2. Крайният срок за подаване на заявления за регистрация на инициативен комитет за участие в изборите за народни представители, насрочени за 27 октомври 2024г. е 16.09.2024г. - 17:00ч.</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3. Заявленията за регистрация на инициативен комитет за участие в изборите за народни представители, насрочени за 27 октомври 2024г., се приемат всеки календарен ден от 9:30 до 17:00 часа в сроковете по т. 1 и т. 2 от настоящото решение.</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 Инициативният комитет представя  В РИК Добрич заявление за регистрация (Приложение № 49-НС от изборните книжа), подписано от всички членове на инициативния комитет. Заявлението за регистрация се подава от лицето, представляващо инициативния комитет. В заявлението за регистрация на инициативния комитет се посочват:</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а) имената, единният граждански номер и постоянният адрес на членовете на инициативния комитет;</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б) имената, единният граждански номер и адресът на независимия кандидат за народен представител;</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в) искане за регистрация на инициативния комитет за участие в изборите за народни представители на 27 октомври 2024 г.</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г) адрес за кореспонденция, телефон, електронен адрес и лице за контакти.</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5. Към заявлението за регистрация  инициативният комитет представя:</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а) решение за създаване на инициативния комитет и решение за определяне на лицето, което да го представлява;</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б) нотариално заверени образци от подписите на лицата, участващи в инициативния комитет;</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в) декларация по образец (Приложение № 51-НС), подписана от всеки член на инициативния комитет, че отговаря на изискванията на чл. 243 ИК и че няма да обработва и предоставя личните данни на включените в списъка за подкрепа на независимия кандидат лица за други цели, освен предвидените в ИК;</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г) банков документ за внесен депозит  по чл. 129, ал. 1, т. 2 ИК;</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д) удостоверение за банкова сметка на името на лицето, представляващо инициативния комитет, която ще обслужва само предизборната кампания ;</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е) имената и длъжностите на лицата, които ще отговарят за приходите, разходите и счетоводната отчетност на инициативния комитет, свързани с предизборната кампания;</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ж) списък на членовете на инициативния комитет, представен на технически носител – </w:t>
      </w:r>
      <w:proofErr w:type="spellStart"/>
      <w:r w:rsidRPr="004344A6">
        <w:rPr>
          <w:rFonts w:ascii="Times New Roman" w:eastAsia="Times New Roman" w:hAnsi="Times New Roman"/>
          <w:bCs/>
          <w:sz w:val="24"/>
          <w:szCs w:val="24"/>
          <w:lang w:eastAsia="bg-BG"/>
        </w:rPr>
        <w:t>флашпамет</w:t>
      </w:r>
      <w:proofErr w:type="spellEnd"/>
      <w:r w:rsidRPr="004344A6">
        <w:rPr>
          <w:rFonts w:ascii="Times New Roman" w:eastAsia="Times New Roman" w:hAnsi="Times New Roman"/>
          <w:bCs/>
          <w:sz w:val="24"/>
          <w:szCs w:val="24"/>
          <w:lang w:eastAsia="bg-BG"/>
        </w:rPr>
        <w:t xml:space="preserve"> в Excel формат.</w:t>
      </w:r>
      <w:r w:rsidRPr="004344A6">
        <w:rPr>
          <w:rFonts w:ascii="Times New Roman" w:eastAsia="Times New Roman" w:hAnsi="Times New Roman"/>
          <w:bCs/>
          <w:sz w:val="24"/>
          <w:szCs w:val="24"/>
          <w:lang w:eastAsia="bg-BG"/>
        </w:rPr>
        <w:tab/>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lastRenderedPageBreak/>
        <w:tab/>
        <w:t>6. Не се изисква нотариална заверка за документите и книжата по ИК с изключение на посочените в т. 5, буква „б“ от настоящото решение.</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7. Районна избирателна комисия – Добрич извършва проверка на заявлението и приложените към него документи при приемането им. При установяване на </w:t>
      </w:r>
      <w:proofErr w:type="spellStart"/>
      <w:r w:rsidRPr="004344A6">
        <w:rPr>
          <w:rFonts w:ascii="Times New Roman" w:eastAsia="Times New Roman" w:hAnsi="Times New Roman"/>
          <w:bCs/>
          <w:sz w:val="24"/>
          <w:szCs w:val="24"/>
          <w:lang w:eastAsia="bg-BG"/>
        </w:rPr>
        <w:t>непълноти</w:t>
      </w:r>
      <w:proofErr w:type="spellEnd"/>
      <w:r w:rsidRPr="004344A6">
        <w:rPr>
          <w:rFonts w:ascii="Times New Roman" w:eastAsia="Times New Roman" w:hAnsi="Times New Roman"/>
          <w:bCs/>
          <w:sz w:val="24"/>
          <w:szCs w:val="24"/>
          <w:lang w:eastAsia="bg-BG"/>
        </w:rPr>
        <w:t xml:space="preserve"> или несъответствия РИК дава незабавно указания за отстраняването им в срок до три дни, но не по-късно от крайния срок за регистрация – 17.00 часа на 16 септември 2024 г. В случай че </w:t>
      </w:r>
      <w:proofErr w:type="spellStart"/>
      <w:r w:rsidRPr="004344A6">
        <w:rPr>
          <w:rFonts w:ascii="Times New Roman" w:eastAsia="Times New Roman" w:hAnsi="Times New Roman"/>
          <w:bCs/>
          <w:sz w:val="24"/>
          <w:szCs w:val="24"/>
          <w:lang w:eastAsia="bg-BG"/>
        </w:rPr>
        <w:t>непълнотите</w:t>
      </w:r>
      <w:proofErr w:type="spellEnd"/>
      <w:r w:rsidRPr="004344A6">
        <w:rPr>
          <w:rFonts w:ascii="Times New Roman" w:eastAsia="Times New Roman" w:hAnsi="Times New Roman"/>
          <w:bCs/>
          <w:sz w:val="24"/>
          <w:szCs w:val="24"/>
          <w:lang w:eastAsia="bg-BG"/>
        </w:rPr>
        <w:t xml:space="preserve"> или несъответствията не бъдат отстранени в посочения срок, РИК отказва регистрация.</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8. Отказът за регистрация може да се оспорва пред ЦИК по реда на чл. 73 ИК. Решението на ЦИК може да се обжалва пред ВАС по реда на чл. 58 ИК.</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9. Когато ЦИК или съдът отмени решението за отказ за регистрация, РИК незабавно регистрира инициативния комитет за участие в изборите, независимо дали срокът за регистрация е изтекъл, но не по-късно от 24 септември 2024 г. (32 дни преди изборния ден).</w:t>
      </w:r>
    </w:p>
    <w:p w:rsidR="00322B1B" w:rsidRPr="004344A6" w:rsidRDefault="00322B1B" w:rsidP="00322B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10. Инициативен комитет може да поиска да бъде заличена регистрацията му за участие в изборите не по-късно от 24 септември 2024 г. (32 дни преди изборния ден). Заличаването се извършва чрез заявление до РИК Добрич, подписано от лицето, представляващо инициативния комитет (Приложение № 50-НС). Към заявлението се прилага решението на инициативния комитет за заличаване на регистрацията.</w:t>
      </w:r>
    </w:p>
    <w:p w:rsidR="00F15E12" w:rsidRPr="004344A6" w:rsidRDefault="00F15E12" w:rsidP="00F15E12">
      <w:pPr>
        <w:spacing w:after="0"/>
        <w:jc w:val="both"/>
        <w:rPr>
          <w:rFonts w:ascii="Times New Roman" w:hAnsi="Times New Roman"/>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E01892" w:rsidRPr="004344A6">
        <w:rPr>
          <w:rFonts w:ascii="Times New Roman" w:eastAsia="Times New Roman" w:hAnsi="Times New Roman"/>
          <w:sz w:val="24"/>
          <w:szCs w:val="24"/>
          <w:lang w:eastAsia="bg-BG"/>
        </w:rPr>
        <w:t>Р</w:t>
      </w:r>
      <w:r w:rsidRPr="004344A6">
        <w:rPr>
          <w:rFonts w:ascii="Times New Roman" w:eastAsia="Times New Roman" w:hAnsi="Times New Roman"/>
          <w:sz w:val="24"/>
          <w:szCs w:val="24"/>
          <w:lang w:eastAsia="bg-BG"/>
        </w:rPr>
        <w:t>ИК</w:t>
      </w:r>
    </w:p>
    <w:p w:rsidR="00E0189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девета от дневния ред :</w:t>
      </w:r>
    </w:p>
    <w:p w:rsidR="00F15E12" w:rsidRPr="004344A6" w:rsidRDefault="00F15E12" w:rsidP="00DF6901">
      <w:pPr>
        <w:shd w:val="clear" w:color="auto" w:fill="FFFFFF"/>
        <w:spacing w:after="150" w:line="240" w:lineRule="auto"/>
        <w:ind w:firstLine="708"/>
        <w:jc w:val="both"/>
        <w:rPr>
          <w:rFonts w:ascii="Times New Roman" w:hAnsi="Times New Roman"/>
          <w:bCs/>
          <w:sz w:val="24"/>
          <w:szCs w:val="24"/>
          <w:shd w:val="clear" w:color="auto" w:fill="FFFFFF"/>
        </w:rPr>
      </w:pPr>
      <w:r w:rsidRPr="004344A6">
        <w:rPr>
          <w:rFonts w:ascii="Times New Roman" w:hAnsi="Times New Roman"/>
          <w:sz w:val="24"/>
          <w:szCs w:val="24"/>
        </w:rPr>
        <w:t xml:space="preserve">Председателят на </w:t>
      </w:r>
      <w:r w:rsidR="00E01892" w:rsidRPr="004344A6">
        <w:rPr>
          <w:rFonts w:ascii="Times New Roman" w:hAnsi="Times New Roman"/>
          <w:sz w:val="24"/>
          <w:szCs w:val="24"/>
        </w:rPr>
        <w:t>Р</w:t>
      </w:r>
      <w:r w:rsidRPr="004344A6">
        <w:rPr>
          <w:rFonts w:ascii="Times New Roman" w:hAnsi="Times New Roman"/>
          <w:sz w:val="24"/>
          <w:szCs w:val="24"/>
        </w:rPr>
        <w:t xml:space="preserve">ИК Добрич Цонка Велкова предложи проект за решение относно </w:t>
      </w:r>
      <w:r w:rsidR="00DF6901" w:rsidRPr="004344A6">
        <w:rPr>
          <w:rFonts w:ascii="Times New Roman" w:hAnsi="Times New Roman"/>
          <w:bCs/>
          <w:sz w:val="24"/>
          <w:szCs w:val="24"/>
          <w:shd w:val="clear" w:color="auto" w:fill="FFFFFF"/>
        </w:rPr>
        <w:t>определяне на срок, условия и ред за подаване на документи за регистрация на кандидатски листи на партии, коалиции и независими кандидати в изборите за народни представители на 27 октомври 2024г.</w:t>
      </w:r>
    </w:p>
    <w:p w:rsidR="00DF6901" w:rsidRPr="004344A6" w:rsidRDefault="00DF6901" w:rsidP="00DF6901">
      <w:pPr>
        <w:shd w:val="clear" w:color="auto" w:fill="FFFFFF"/>
        <w:spacing w:after="150" w:line="240" w:lineRule="auto"/>
        <w:ind w:firstLine="708"/>
        <w:jc w:val="both"/>
        <w:rPr>
          <w:rFonts w:ascii="Times New Roman" w:hAnsi="Times New Roman"/>
          <w:bCs/>
          <w:sz w:val="24"/>
          <w:szCs w:val="24"/>
          <w:shd w:val="clear" w:color="auto" w:fill="FFFFFF"/>
        </w:rPr>
      </w:pPr>
    </w:p>
    <w:p w:rsidR="0051411B" w:rsidRPr="004344A6" w:rsidRDefault="0051411B" w:rsidP="0051411B">
      <w:pPr>
        <w:pStyle w:val="a3"/>
        <w:shd w:val="clear" w:color="auto" w:fill="FFFFFF"/>
        <w:spacing w:before="0" w:beforeAutospacing="0" w:after="150" w:afterAutospacing="0"/>
        <w:ind w:firstLine="708"/>
        <w:jc w:val="both"/>
      </w:pPr>
      <w:r w:rsidRPr="004344A6">
        <w:rPr>
          <w:bCs/>
        </w:rPr>
        <w:t xml:space="preserve">На основание чл. 72, ал. 1, т. 1 и 8 от Изборния кодекс, чл. 255 и във връзка с чл. 257 от Изборния кодекс и Решение № 3564-НС от 29 август 2024г. </w:t>
      </w:r>
      <w:r w:rsidRPr="004344A6">
        <w:t>на Централна избирателна комисия, Районната избирателна комисия в Осми изборен район - Добрички,</w:t>
      </w:r>
    </w:p>
    <w:p w:rsidR="0051411B" w:rsidRPr="004344A6" w:rsidRDefault="0051411B" w:rsidP="0051411B">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 Началният срок за подаване на предложения за регистрация на кандидатски листи на партии, коалиции и независими кандидати за участие в изборите за народни представители, насрочени за 27 октомври 2024г. е 09.30ч. на 9 септември 2024г.</w:t>
      </w:r>
      <w:r w:rsidRPr="004344A6">
        <w:rPr>
          <w:rFonts w:ascii="Times New Roman" w:eastAsia="Times New Roman" w:hAnsi="Times New Roman"/>
          <w:bCs/>
          <w:sz w:val="24"/>
          <w:szCs w:val="24"/>
          <w:lang w:eastAsia="bg-BG"/>
        </w:rPr>
        <w:tab/>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2. Крайният срок за подаване на предложения за регистрация на кандидатски листи на партии, коалиции и независими кандидати за участие в изборите за народни представители, насрочени за 27 октомври 2024г. е до 17.00 часа на 24 септември 2024 г. (не по-късно от 32 дни преди изборния ден).</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3. Предложенията за регистрация на кандидатски листи на партии, коалиции и независими кандидати за участие в изборите за народни представители, насрочени за 27 октомври 2024г., </w:t>
      </w:r>
      <w:r w:rsidRPr="004344A6">
        <w:rPr>
          <w:rFonts w:ascii="Times New Roman" w:eastAsia="Times New Roman" w:hAnsi="Times New Roman"/>
          <w:bCs/>
          <w:sz w:val="24"/>
          <w:szCs w:val="24"/>
          <w:lang w:eastAsia="bg-BG"/>
        </w:rPr>
        <w:lastRenderedPageBreak/>
        <w:t>се приемат всеки календарен ден от 9:30 до 17:00 часа в сроковете по т. 1 и т. 2 от настоящото решение.</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  Регистрирането на кандидатските листи на партии и коалиции се извършва след представяне на предложение от съответната партия или коалиция с имената, единния граждански номер и постоянния адрес на кандидатите за народни представители (Приложение № 55-НС от изборните книжа). Предложението се подписва от лицата, представляващи партията или коалицията, или от изрично упълномощени от тях лица. Към предложението партията или коалицията прилага: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а) заявление – декларация  по чл. 255, ал. 1, т. 3 ИК от всеки кандидат, че е съгласен да бъде регистриран от предложилата го партия или коалиция, че отговаря на условията по чл. 65, ал. 1 от Конституцията и по чл. 254, ал. 1 ИК, че е предложен за регистриране само от една партия или коалиция , както и че отговаря на изискванията на чл. 3, ал. 3 ИК (Приложение № 57-НС от изборните книжа);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б) пълномощно на лицата, изрично упълномощени да представляват партията или коалицията пред РИК в случаите, когато предложението и документите се подписват и/или подават от упълномощени лица;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в) списък, съдържащ трите имена, ЕГН и постоянен адрес на кандидатите на </w:t>
      </w:r>
      <w:proofErr w:type="spellStart"/>
      <w:r w:rsidRPr="004344A6">
        <w:rPr>
          <w:rFonts w:ascii="Times New Roman" w:eastAsia="Times New Roman" w:hAnsi="Times New Roman"/>
          <w:bCs/>
          <w:sz w:val="24"/>
          <w:szCs w:val="24"/>
          <w:lang w:eastAsia="bg-BG"/>
        </w:rPr>
        <w:t>флашпамет</w:t>
      </w:r>
      <w:proofErr w:type="spellEnd"/>
      <w:r w:rsidRPr="004344A6">
        <w:rPr>
          <w:rFonts w:ascii="Times New Roman" w:eastAsia="Times New Roman" w:hAnsi="Times New Roman"/>
          <w:bCs/>
          <w:sz w:val="24"/>
          <w:szCs w:val="24"/>
          <w:lang w:eastAsia="bg-BG"/>
        </w:rPr>
        <w:t xml:space="preserve"> в Excel формат.</w:t>
      </w:r>
      <w:r w:rsidRPr="004344A6">
        <w:rPr>
          <w:rFonts w:ascii="Times New Roman" w:eastAsia="Times New Roman" w:hAnsi="Times New Roman"/>
          <w:bCs/>
          <w:sz w:val="24"/>
          <w:szCs w:val="24"/>
          <w:lang w:eastAsia="bg-BG"/>
        </w:rPr>
        <w:tab/>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5. Регистрирането на независими кандидати, предложени от инициативни комитети се извършва след представяне на предложение от инициативния комитет с имената, единния граждански номер и постоянния адрес на кандидата за народен представител (Приложение № 56-НС от изборните книжа). Предложението се подписва от лицето, представляващо инициативния комитет. Към предложението се прилагат:</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а) списък с имената, единния граждански номер, постоянния адрес и саморъчен подпис на най-малко едно на сто, но не повече от 1000 избиратели с постоянен адрес на територията на изборния район, подкрепящи регистрацията на независимия кандидат. Подписите се полагат пред член на инициативния комитет (Приложение № 58-НС от изборните книжа). Членът на инициативния комитет, пред когото избирателят е положил подписа си в списъка, обработва и предоставя личните данни на избирателите при спазване на изискванията на Закона за защита на личните данни и носи отговорност като администратор на лични данни по смисъла на чл. 4, т. 7 от Регламент (ЕС) 2016/679.</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Всеки избирател може да участва само в един списък. Списъкът се предава на хартиен носител и в структуриран електронен вид на технически носител. Формата и начинът на представяне на структурирания електронен вид на списъка са определени с Решение № 3556-НС от 28.08.2024 г. на ЦИК. Последователността на вписване на избирателите в списъка на хартиен носител определя поредността на вписване в списъка на технически носител.</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б) заявление-декларация по чл. 255, ал. 1, т. 3 ИК от независимия кандидат, че е съгласен да бъде регистриран от предложилия го инициативен комитет, че отговаря на условията по чл. 65, ал. 1 от Конституцията и по чл. 254, ал. 4 ИК, че е предложен за регистриране само от един инициативен комитет и само в един изборен район, както и че отговаря на изискванията на чл. 3, ал. 3 ИК. (Приложение № 57-НС от изборните книжа).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6. Районната избирателна комисия предава незабавно списъка по т. 5, буква „а“ в структуриран електронен вид и на хартиен носител на териториалното звено на ГД „ГРАО“ в МРРБ, което извършва проверка не по-късно от 29 септември 2024 г. (27 дни преди изборния ден). За резултата от проверката ТЗ на ГД „ГРАО“ в МРРБ съставя протокол в два екземпляра, единият от които предоставя на РИК Добрич. Данните от проверката се съхраняват до 6 месеца от произвеждане на изборите. Редът за извършване на проверка на списъците по т. 5, буква „а“ се определя с решение на ЦИК.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7. Районната избирателна комисия в срок не по-късно от 29 септември 2024 г. (27 дни преди изборния ден) установява резултата за списъка по т. 5, буква „а“ въз основа на извършената проверка от ТЗ на ГД „ГРАО“ в МРРБ. При поискване от инициативен комитет РИК му предоставя в писмен вид данните от протокола и установения резултат за представения от инициативния комитет списък.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lastRenderedPageBreak/>
        <w:tab/>
        <w:t>8. Районната избирателна комисия чрез интернет страницата си осигурява възможност на всеки избирател да може да прави справка в списъка по т. 5, буква „а“ по единен граждански номер, както и на безплатен телефонен номер.</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9. Документите за регистрация на кандидатите се вписват във входящия регистър на РИК Добрич на кандидатите за народни представители (Приложение № 59-НС от изборните книжа) с пореден номер, дата и час на постъпване. Последователността на постъпването на документите определя поредността на вписване в регистъра на РИК Добрич.</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10. За регистрацията на всяка кандидатска листа РИК Добрич приема отделно решение, в което се посочват датата и часът на подаване на документите в РИК. Решенията се вписват в регистъра на кандидатите за народни представители (Приложение № 60-НС от изборните книжа).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11. Районна избирателна комисия Добрич издава удостоверение за регистрация на всеки кандидат за народен представител (Приложение № 61-НС от изборните книжа).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12. Районната избирателна комисия извършва проверка при приемане на документите дали са изпълнени изискванията за регистрация на кандидатите за народни представители. При установяване на </w:t>
      </w:r>
      <w:proofErr w:type="spellStart"/>
      <w:r w:rsidRPr="004344A6">
        <w:rPr>
          <w:rFonts w:ascii="Times New Roman" w:eastAsia="Times New Roman" w:hAnsi="Times New Roman"/>
          <w:bCs/>
          <w:sz w:val="24"/>
          <w:szCs w:val="24"/>
          <w:lang w:eastAsia="bg-BG"/>
        </w:rPr>
        <w:t>непълноти</w:t>
      </w:r>
      <w:proofErr w:type="spellEnd"/>
      <w:r w:rsidRPr="004344A6">
        <w:rPr>
          <w:rFonts w:ascii="Times New Roman" w:eastAsia="Times New Roman" w:hAnsi="Times New Roman"/>
          <w:bCs/>
          <w:sz w:val="24"/>
          <w:szCs w:val="24"/>
          <w:lang w:eastAsia="bg-BG"/>
        </w:rPr>
        <w:t xml:space="preserve"> или несъответствия приемащите членове на РИК Добрич дават незабавно указания и срок за отстраняването им. В случай че </w:t>
      </w:r>
      <w:proofErr w:type="spellStart"/>
      <w:r w:rsidRPr="004344A6">
        <w:rPr>
          <w:rFonts w:ascii="Times New Roman" w:eastAsia="Times New Roman" w:hAnsi="Times New Roman"/>
          <w:bCs/>
          <w:sz w:val="24"/>
          <w:szCs w:val="24"/>
          <w:lang w:eastAsia="bg-BG"/>
        </w:rPr>
        <w:t>непълнотите</w:t>
      </w:r>
      <w:proofErr w:type="spellEnd"/>
      <w:r w:rsidRPr="004344A6">
        <w:rPr>
          <w:rFonts w:ascii="Times New Roman" w:eastAsia="Times New Roman" w:hAnsi="Times New Roman"/>
          <w:bCs/>
          <w:sz w:val="24"/>
          <w:szCs w:val="24"/>
          <w:lang w:eastAsia="bg-BG"/>
        </w:rPr>
        <w:t xml:space="preserve"> или несъответствията не бъдат отстранени в определения срок, РИК отказва регистрация.  </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13. При отказ за регистрация или при обявяване на недействителност на регистрацията на кандидат от кандидатска листа на партия или коалиция, партията или коалицията може не по-късно от 26 септември 2024 г. (30 дни преди изборния ден) да предложи за регистриране друг кандидат.</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14. Когато някой от кандидатите в регистрирана кандидатска листа на партия или коалиция се откаже, партията или коалицията може да предложи друг кандидат не по-късно от 26 септември 2024 г. (30 дни преди изборния ден).</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15. Когато някой от кандидатите в регистрирана кандидатска листа на партия или коалиция почине или изпадне в трайна невъзможност да участва в изборите, партията или коалицията може да предложи друг кандидат не по-късно от 19 октомври 2024 г. (7 дни преди изборния ден).</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16. В случаите по т. 13 или 14 новият кандидат по предложение на партията или коалицията заема освободеното или последното място в кандидатската листа.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17. Листата не се </w:t>
      </w:r>
      <w:proofErr w:type="spellStart"/>
      <w:r w:rsidRPr="004344A6">
        <w:rPr>
          <w:rFonts w:ascii="Times New Roman" w:eastAsia="Times New Roman" w:hAnsi="Times New Roman"/>
          <w:bCs/>
          <w:sz w:val="24"/>
          <w:szCs w:val="24"/>
          <w:lang w:eastAsia="bg-BG"/>
        </w:rPr>
        <w:t>преподрежда</w:t>
      </w:r>
      <w:proofErr w:type="spellEnd"/>
      <w:r w:rsidRPr="004344A6">
        <w:rPr>
          <w:rFonts w:ascii="Times New Roman" w:eastAsia="Times New Roman" w:hAnsi="Times New Roman"/>
          <w:bCs/>
          <w:sz w:val="24"/>
          <w:szCs w:val="24"/>
          <w:lang w:eastAsia="bg-BG"/>
        </w:rPr>
        <w:t>, когато кандидат в регистрирана кандидатска листа на партия или коалиция се откаже след 26 септември 2024 г. В този случай мястото на отказалия се кандидат остава незаето. При изписване на имената и номерата в кандидатските листи върху информационното табло пред изборното помещение и в паравана за гласуване срещу номера и на мястото на името на отказалия се кандидат се вписва „заличен“.</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18. Когато РИК Добрич установи, че независим кандидат не е подкрепен от необходимия брой избиратели, регистрацията му се заличава с решение, което незабавно се изпраща на инициативния комитет.</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19. Решението на РИК може да се обжалва пред ЦИК в тридневен срок от обявяването му по реда на чл. 73 ИК. Когато решението е взето от ЦИК, тя незабавно го изпраща на РИК, която незабавно го изпраща на инициативния комитет.</w:t>
      </w:r>
    </w:p>
    <w:p w:rsidR="00DF6901" w:rsidRPr="004344A6" w:rsidRDefault="00DF6901" w:rsidP="00DF6901">
      <w:pPr>
        <w:shd w:val="clear" w:color="auto" w:fill="FFFFFF"/>
        <w:spacing w:after="150" w:line="240" w:lineRule="auto"/>
        <w:ind w:firstLine="708"/>
        <w:jc w:val="both"/>
        <w:rPr>
          <w:rFonts w:ascii="Times New Roman" w:eastAsia="Times New Roman" w:hAnsi="Times New Roman"/>
          <w:bCs/>
          <w:sz w:val="24"/>
          <w:szCs w:val="24"/>
          <w:lang w:eastAsia="bg-BG"/>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E01892" w:rsidRPr="004344A6">
        <w:rPr>
          <w:rFonts w:ascii="Times New Roman" w:eastAsia="Times New Roman" w:hAnsi="Times New Roman"/>
          <w:sz w:val="24"/>
          <w:szCs w:val="24"/>
          <w:lang w:eastAsia="bg-BG"/>
        </w:rPr>
        <w:t>РИК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lastRenderedPageBreak/>
        <w:t>По точка десета от дневния ред :</w:t>
      </w:r>
    </w:p>
    <w:p w:rsidR="0051411B" w:rsidRPr="004344A6" w:rsidRDefault="00F15E12" w:rsidP="0051411B">
      <w:pPr>
        <w:shd w:val="clear" w:color="auto" w:fill="FFFFFF"/>
        <w:spacing w:after="150" w:line="240" w:lineRule="auto"/>
        <w:jc w:val="both"/>
        <w:rPr>
          <w:rFonts w:ascii="Times New Roman" w:hAnsi="Times New Roman"/>
          <w:bCs/>
        </w:rPr>
      </w:pPr>
      <w:r w:rsidRPr="004344A6">
        <w:rPr>
          <w:rFonts w:ascii="Times New Roman" w:hAnsi="Times New Roman"/>
          <w:sz w:val="24"/>
          <w:szCs w:val="24"/>
        </w:rPr>
        <w:t xml:space="preserve">Председателят на </w:t>
      </w:r>
      <w:r w:rsidR="00E01892" w:rsidRPr="004344A6">
        <w:rPr>
          <w:rFonts w:ascii="Times New Roman" w:hAnsi="Times New Roman"/>
          <w:sz w:val="24"/>
          <w:szCs w:val="24"/>
        </w:rPr>
        <w:t>РИК</w:t>
      </w:r>
      <w:r w:rsidRPr="004344A6">
        <w:rPr>
          <w:rFonts w:ascii="Times New Roman" w:hAnsi="Times New Roman"/>
          <w:sz w:val="24"/>
          <w:szCs w:val="24"/>
        </w:rPr>
        <w:t xml:space="preserve"> Добрич Цонка Велкова предложи проект за решение относно </w:t>
      </w:r>
      <w:r w:rsidR="0051411B" w:rsidRPr="004344A6">
        <w:rPr>
          <w:rFonts w:ascii="Times New Roman" w:hAnsi="Times New Roman"/>
        </w:rPr>
        <w:t>ред и условия за приемане и разглеждане на жалби и сигнали, подадени до Районна избирателна комисия – Добрич, и комплектуване на преписките по жалбите срещу решенията на РИК - Добрич</w:t>
      </w:r>
      <w:r w:rsidR="0051411B" w:rsidRPr="004344A6">
        <w:rPr>
          <w:rFonts w:ascii="Times New Roman" w:hAnsi="Times New Roman"/>
          <w:bCs/>
        </w:rPr>
        <w:t xml:space="preserve"> </w:t>
      </w:r>
    </w:p>
    <w:p w:rsidR="0051411B" w:rsidRPr="004344A6" w:rsidRDefault="0051411B" w:rsidP="0051411B">
      <w:pPr>
        <w:shd w:val="clear" w:color="auto" w:fill="FFFFFF"/>
        <w:tabs>
          <w:tab w:val="left" w:pos="0"/>
          <w:tab w:val="left" w:pos="567"/>
        </w:tabs>
        <w:spacing w:after="0" w:line="240" w:lineRule="auto"/>
        <w:ind w:firstLine="708"/>
        <w:jc w:val="both"/>
        <w:rPr>
          <w:rFonts w:ascii="Times New Roman" w:hAnsi="Times New Roman"/>
          <w:bCs/>
        </w:rPr>
      </w:pPr>
      <w:r w:rsidRPr="004344A6">
        <w:rPr>
          <w:rFonts w:ascii="Times New Roman" w:hAnsi="Times New Roman"/>
          <w:bCs/>
        </w:rPr>
        <w:t>На основание чл. 72, ал. 1, т. 1, т. 20, т. 21, чл. 73, чл. 200 и чл. 201 от Изборния кодекс, Решение № 62/04.04.2019г. и Решение № 3598-НС от 5 септември 2024г. на Централна избирателна комисия, Районната избирателна комисия в Осми изборен район – Добрички,</w:t>
      </w:r>
    </w:p>
    <w:p w:rsidR="0051411B" w:rsidRPr="004344A6" w:rsidRDefault="0051411B" w:rsidP="006C071C">
      <w:pPr>
        <w:shd w:val="clear" w:color="auto" w:fill="FFFFFF"/>
        <w:tabs>
          <w:tab w:val="left" w:pos="0"/>
          <w:tab w:val="left" w:pos="567"/>
        </w:tabs>
        <w:spacing w:after="0" w:line="240" w:lineRule="auto"/>
        <w:ind w:firstLine="708"/>
        <w:jc w:val="center"/>
        <w:rPr>
          <w:bCs/>
        </w:rPr>
      </w:pPr>
    </w:p>
    <w:p w:rsidR="006C071C" w:rsidRPr="004344A6" w:rsidRDefault="006C071C" w:rsidP="006C071C">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6C071C" w:rsidRPr="004344A6" w:rsidRDefault="006C071C" w:rsidP="006C071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51411B" w:rsidRPr="004344A6" w:rsidRDefault="006C071C"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r>
      <w:r w:rsidR="0051411B" w:rsidRPr="004344A6">
        <w:rPr>
          <w:rFonts w:ascii="Times New Roman" w:eastAsia="Times New Roman" w:hAnsi="Times New Roman"/>
          <w:bCs/>
          <w:sz w:val="24"/>
          <w:szCs w:val="24"/>
          <w:lang w:val="en-US" w:eastAsia="bg-BG"/>
        </w:rPr>
        <w:t xml:space="preserve">I. </w:t>
      </w:r>
      <w:r w:rsidR="0051411B" w:rsidRPr="004344A6">
        <w:rPr>
          <w:rFonts w:ascii="Times New Roman" w:eastAsia="Times New Roman" w:hAnsi="Times New Roman"/>
          <w:bCs/>
          <w:sz w:val="24"/>
          <w:szCs w:val="24"/>
          <w:lang w:eastAsia="bg-BG"/>
        </w:rPr>
        <w:t>ОПРЕДЕЛЯ условията и реда за приемане и разглеждане на жалби и сигнали, постъпили в районната избирателна комисия (РИК), както следва: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1. Постъпилите в РИК жалби и сигнали, включително постъпили по електронната поща на комисията, се завеждат незабавно във входящия регистър на комисията, като се отбелязват датата и часът на постъпването им. Входящият номер на жалбата в регистъра, датата и часът на постъпването й се отбелязват върху самата жалба и върху копието на жалбоподателя. Районната избирателна комисия отбелязва жалбата и в съответния електронен регистър.</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2. Подадените по електронната поща жалби и сигнали следва да бъдат подписани и сканирани. Разглеждат се жалби и сигнали, подадени в писмена форма, с посочен подател и адрес.</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3. Регистрираните документи се предават на председателя на РИК, който с резолюция ги разпределя на член на РИК за доклад на заседание на комисията.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 Процедура за разглеждане на жалби и сигнали.</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4.1. Членът на РИК, на когото са разпределени жалбата или сигналът, следва да обработи жалбата или сигнала в тридневен срок от постъпването им.</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Този срок не се прилага при произнасяне по жалби и сигнали за нарушаване на реда за провеждане на предизборната кампания от доставчици на медийни услуги. В тези случаи срокът е до 24 часа от получаването на жалбата или сигнала в комисията.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4.2. Когато комисията установи, че не е компетентна да разгледа жалбата или сигнала, същата се препраща до компетентния орган с копие до подателя.</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4.3. Когато членът на РИК установи </w:t>
      </w:r>
      <w:proofErr w:type="spellStart"/>
      <w:r w:rsidRPr="004344A6">
        <w:rPr>
          <w:rFonts w:ascii="Times New Roman" w:eastAsia="Times New Roman" w:hAnsi="Times New Roman"/>
          <w:bCs/>
          <w:sz w:val="24"/>
          <w:szCs w:val="24"/>
          <w:lang w:eastAsia="bg-BG"/>
        </w:rPr>
        <w:t>нередовности</w:t>
      </w:r>
      <w:proofErr w:type="spellEnd"/>
      <w:r w:rsidRPr="004344A6">
        <w:rPr>
          <w:rFonts w:ascii="Times New Roman" w:eastAsia="Times New Roman" w:hAnsi="Times New Roman"/>
          <w:bCs/>
          <w:sz w:val="24"/>
          <w:szCs w:val="24"/>
          <w:lang w:eastAsia="bg-BG"/>
        </w:rPr>
        <w:t xml:space="preserve"> в жалбата или сигнала, подателят се уведомява (по телефон, електронна поща или на адрес с писмо), с указание за отстраняване. След отстраняване на </w:t>
      </w:r>
      <w:proofErr w:type="spellStart"/>
      <w:r w:rsidRPr="004344A6">
        <w:rPr>
          <w:rFonts w:ascii="Times New Roman" w:eastAsia="Times New Roman" w:hAnsi="Times New Roman"/>
          <w:bCs/>
          <w:sz w:val="24"/>
          <w:szCs w:val="24"/>
          <w:lang w:eastAsia="bg-BG"/>
        </w:rPr>
        <w:t>нередовностите</w:t>
      </w:r>
      <w:proofErr w:type="spellEnd"/>
      <w:r w:rsidRPr="004344A6">
        <w:rPr>
          <w:rFonts w:ascii="Times New Roman" w:eastAsia="Times New Roman" w:hAnsi="Times New Roman"/>
          <w:bCs/>
          <w:sz w:val="24"/>
          <w:szCs w:val="24"/>
          <w:lang w:eastAsia="bg-BG"/>
        </w:rPr>
        <w:t>, членът на РИК докладва жалбата или сигнала в заседание на комисията за разглеждане в тридневен срок с проект за решение.</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 xml:space="preserve"> </w:t>
      </w:r>
      <w:r w:rsidRPr="004344A6">
        <w:rPr>
          <w:rFonts w:ascii="Times New Roman" w:eastAsia="Times New Roman" w:hAnsi="Times New Roman"/>
          <w:bCs/>
          <w:sz w:val="24"/>
          <w:szCs w:val="24"/>
          <w:lang w:eastAsia="bg-BG"/>
        </w:rPr>
        <w:tab/>
        <w:t>4.4. Когато в жалбата или сигналът са от естество, което не налага комисията да се произнася с решение, а само да предприеме действия - указания, проверка и т.н., комисията уведомява писмено подателя на жалбата или сигнала.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4.5. Когато в жалбата или сигнала не се съдържат твърдения за нарушение на разпоредбите на Изборния кодекс и не са налице условията по т. 4.3., комисията може да реши жалбата или сигналът да останат за сведение.</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4.6. Когато комисията установи, че следва да се изискат допълнителни документи, произнасянето по жалбата или сигнала се отлага до получаването им и комплектуването на преписката.</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4.7. Комисията се произнася с решение по постъпилата жалба или сигнал в тридневен срок.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4.8. Начинът на взимане и обявяване на решенията на РИК се определя с решение на ЦИК.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5. Постъпилите жалби и сигнали в изборния ден се разглеждат в срок до 1 час от постъпването им в комисията и преди края на изборния ден при спазване на приет от Районната избирателна комисия ред.</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6. След изтичане срока на пълномощията на РИК същата следва да изпрати в ЦИК започналите пред нея, но недовършени административно-наказателни производства, образувани въз основа на подадени сигнали и жалби за нарушения на Изборния кодекс.</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lastRenderedPageBreak/>
        <w:tab/>
        <w:t>7. В РИК се поддържа електронен регистър на жалбите и сигналите при спазване на Закона за защита на личните данни и съгласно Решение № 3598-НС от 5 септември 2024г. на ЦИК относно приемане на образец на електронен публичен регистър на жалбите и сигналите, подадени до комисията, постановените решения по тях и указания за комплектуване на преписките по жалбите срещу решения на РИК.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r>
      <w:r w:rsidRPr="004344A6">
        <w:rPr>
          <w:rFonts w:ascii="Times New Roman" w:eastAsia="Times New Roman" w:hAnsi="Times New Roman"/>
          <w:bCs/>
          <w:sz w:val="24"/>
          <w:szCs w:val="24"/>
          <w:lang w:val="en-US" w:eastAsia="bg-BG"/>
        </w:rPr>
        <w:t>II.</w:t>
      </w:r>
      <w:r w:rsidRPr="004344A6">
        <w:rPr>
          <w:rFonts w:ascii="Times New Roman" w:eastAsia="Times New Roman" w:hAnsi="Times New Roman"/>
          <w:bCs/>
          <w:sz w:val="24"/>
          <w:szCs w:val="24"/>
          <w:lang w:eastAsia="bg-BG"/>
        </w:rPr>
        <w:t xml:space="preserve"> Комплектуването на преписките по жалби срещу решения на РИК се извършва съгласно указанията в Решение № 3598-НС от 5 септември 2024г. на ЦИК: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8.При постъпване на жалба срещу решение на РИК в районната избирателна комисия същата следва незабавно да бъде заведена във входящия регистър на комисията, като се отбелязва датата и часа на постъпването й. Датата и часът на постъпването и входящият номер на жалбата в регистъра се отбелязват върху самата жалба и върху копието на жалбоподателя, след което РИК отбелязва жалбата и в електронния регистър, </w:t>
      </w:r>
      <w:bookmarkStart w:id="1" w:name="_Hlk164151456"/>
      <w:r w:rsidRPr="004344A6">
        <w:rPr>
          <w:rFonts w:ascii="Times New Roman" w:eastAsia="Times New Roman" w:hAnsi="Times New Roman"/>
          <w:bCs/>
          <w:sz w:val="24"/>
          <w:szCs w:val="24"/>
          <w:lang w:eastAsia="bg-BG"/>
        </w:rPr>
        <w:t>като поставя индекс за съответния вид избор, а в случаите, когато е свързана и с двата вида избори</w:t>
      </w:r>
      <w:bookmarkEnd w:id="1"/>
      <w:r w:rsidRPr="004344A6">
        <w:rPr>
          <w:rFonts w:ascii="Times New Roman" w:eastAsia="Times New Roman" w:hAnsi="Times New Roman"/>
          <w:bCs/>
          <w:sz w:val="24"/>
          <w:szCs w:val="24"/>
          <w:lang w:eastAsia="bg-BG"/>
        </w:rPr>
        <w:t>, се поставя общ индекс.</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9. След завеждане на жалбата във входящия регистър на комисията, тя се комплектува с необходимите документи и книжа и се изпраща в ЦИК съгласно указанията в Решение № 3598-НС от 5 септември 2024г. на ЦИК.</w:t>
      </w:r>
    </w:p>
    <w:p w:rsidR="0051411B"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szCs w:val="24"/>
        </w:rPr>
      </w:pPr>
    </w:p>
    <w:p w:rsidR="00F15E12" w:rsidRPr="004344A6" w:rsidRDefault="0051411B" w:rsidP="0051411B">
      <w:pPr>
        <w:shd w:val="clear" w:color="auto" w:fill="FFFFFF"/>
        <w:tabs>
          <w:tab w:val="left" w:pos="0"/>
          <w:tab w:val="left" w:pos="567"/>
        </w:tabs>
        <w:spacing w:after="0" w:line="240" w:lineRule="auto"/>
        <w:jc w:val="both"/>
        <w:rPr>
          <w:rFonts w:ascii="Times New Roman" w:eastAsia="Times New Roman" w:hAnsi="Times New Roman"/>
          <w:szCs w:val="24"/>
        </w:rPr>
      </w:pPr>
      <w:r w:rsidRPr="004344A6">
        <w:rPr>
          <w:rFonts w:ascii="Times New Roman" w:eastAsia="Times New Roman" w:hAnsi="Times New Roman"/>
          <w:szCs w:val="24"/>
        </w:rPr>
        <w:tab/>
      </w:r>
      <w:r w:rsidR="00F15E12" w:rsidRPr="004344A6">
        <w:rPr>
          <w:rFonts w:ascii="Times New Roman" w:eastAsia="Times New Roman" w:hAnsi="Times New Roman"/>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E01892" w:rsidRPr="004344A6">
        <w:rPr>
          <w:rFonts w:ascii="Times New Roman" w:eastAsia="Times New Roman" w:hAnsi="Times New Roman"/>
          <w:sz w:val="24"/>
          <w:szCs w:val="24"/>
          <w:lang w:eastAsia="bg-BG"/>
        </w:rPr>
        <w:t>РИК</w:t>
      </w:r>
    </w:p>
    <w:p w:rsidR="006C071C"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4344A6" w:rsidRDefault="00F15E12" w:rsidP="00F15E12">
      <w:pPr>
        <w:spacing w:before="100" w:beforeAutospacing="1" w:after="100" w:afterAutospacing="1" w:line="240" w:lineRule="auto"/>
        <w:ind w:left="567"/>
        <w:rPr>
          <w:rFonts w:ascii="Times New Roman" w:eastAsia="Times New Roman" w:hAnsi="Times New Roman"/>
          <w:b/>
          <w:sz w:val="24"/>
          <w:szCs w:val="24"/>
          <w:u w:val="single"/>
          <w:lang w:eastAsia="bg-BG"/>
        </w:rPr>
      </w:pPr>
      <w:r w:rsidRPr="004344A6">
        <w:rPr>
          <w:rFonts w:ascii="Times New Roman" w:eastAsia="Times New Roman" w:hAnsi="Times New Roman"/>
          <w:b/>
          <w:sz w:val="24"/>
          <w:szCs w:val="24"/>
          <w:u w:val="single"/>
          <w:lang w:eastAsia="bg-BG"/>
        </w:rPr>
        <w:t>По точка единадесета от дневния ред :</w:t>
      </w:r>
    </w:p>
    <w:p w:rsidR="0074003A" w:rsidRPr="004344A6" w:rsidRDefault="00F15E12" w:rsidP="0074003A">
      <w:pPr>
        <w:spacing w:before="100" w:beforeAutospacing="1" w:after="100" w:afterAutospacing="1" w:line="240" w:lineRule="auto"/>
        <w:jc w:val="both"/>
        <w:rPr>
          <w:rFonts w:ascii="Times New Roman" w:eastAsia="Times New Roman" w:hAnsi="Times New Roman"/>
          <w:bCs/>
          <w:sz w:val="24"/>
          <w:szCs w:val="24"/>
          <w:lang w:eastAsia="bg-BG"/>
        </w:rPr>
      </w:pPr>
      <w:r w:rsidRPr="004344A6">
        <w:rPr>
          <w:rFonts w:ascii="Times New Roman" w:hAnsi="Times New Roman"/>
          <w:sz w:val="24"/>
          <w:szCs w:val="24"/>
        </w:rPr>
        <w:t xml:space="preserve">Председателят на </w:t>
      </w:r>
      <w:r w:rsidR="00E01892" w:rsidRPr="004344A6">
        <w:rPr>
          <w:rFonts w:ascii="Times New Roman" w:hAnsi="Times New Roman"/>
          <w:sz w:val="24"/>
          <w:szCs w:val="24"/>
        </w:rPr>
        <w:t>РИК</w:t>
      </w:r>
      <w:r w:rsidRPr="004344A6">
        <w:rPr>
          <w:rFonts w:ascii="Times New Roman" w:hAnsi="Times New Roman"/>
          <w:sz w:val="24"/>
          <w:szCs w:val="24"/>
        </w:rPr>
        <w:t xml:space="preserve"> Добрич Цонка Велкова предложи проект за решение относно </w:t>
      </w:r>
      <w:r w:rsidR="0074003A" w:rsidRPr="004344A6">
        <w:rPr>
          <w:rFonts w:ascii="Times New Roman" w:eastAsia="Times New Roman" w:hAnsi="Times New Roman"/>
          <w:bCs/>
          <w:sz w:val="24"/>
          <w:szCs w:val="24"/>
          <w:lang w:eastAsia="bg-BG"/>
        </w:rPr>
        <w:t>създаване на работни групи от специалисти, които да подпомагат дейността на Районна избирателна комисия - Добрич в изборите за народни представители на 27 октомври 2024г.</w:t>
      </w:r>
    </w:p>
    <w:p w:rsidR="0074003A" w:rsidRPr="004344A6" w:rsidRDefault="0074003A" w:rsidP="0074003A">
      <w:pPr>
        <w:pStyle w:val="a3"/>
        <w:shd w:val="clear" w:color="auto" w:fill="FFFFFF"/>
        <w:spacing w:before="0" w:beforeAutospacing="0" w:after="150" w:afterAutospacing="0"/>
        <w:ind w:firstLine="708"/>
        <w:jc w:val="both"/>
        <w:rPr>
          <w:bCs/>
        </w:rPr>
      </w:pPr>
      <w:r w:rsidRPr="004344A6">
        <w:rPr>
          <w:bCs/>
        </w:rPr>
        <w:t>На основание чл. 72, ал. 1, т.1, чл. 63 от Изборния кодекс и Решение № 3566-НС от 29 август 2024г. на Централна избирателна комисия</w:t>
      </w:r>
      <w:r w:rsidRPr="004344A6">
        <w:t>, Районната избирателна комисия в Осми изборен район – Добрички,</w:t>
      </w:r>
    </w:p>
    <w:p w:rsidR="006C071C" w:rsidRPr="004344A6" w:rsidRDefault="006C071C" w:rsidP="006C071C">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4344A6">
        <w:rPr>
          <w:rFonts w:ascii="Times New Roman" w:eastAsia="Times New Roman" w:hAnsi="Times New Roman"/>
          <w:b/>
          <w:bCs/>
          <w:sz w:val="24"/>
          <w:szCs w:val="24"/>
          <w:lang w:eastAsia="bg-BG"/>
        </w:rPr>
        <w:t>РЕШИ:</w:t>
      </w:r>
    </w:p>
    <w:p w:rsidR="006C071C" w:rsidRPr="004344A6" w:rsidRDefault="006C071C" w:rsidP="006C071C">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74003A" w:rsidRPr="004344A6" w:rsidRDefault="006C071C"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r>
      <w:r w:rsidR="0074003A" w:rsidRPr="004344A6">
        <w:rPr>
          <w:rFonts w:ascii="Times New Roman" w:eastAsia="Times New Roman" w:hAnsi="Times New Roman"/>
          <w:bCs/>
          <w:sz w:val="24"/>
          <w:szCs w:val="24"/>
          <w:lang w:eastAsia="bg-BG"/>
        </w:rPr>
        <w:t xml:space="preserve">1. В съответствие с т. 10.3 от Решение № 3566-НС от 29 август 2024г. на Централна избирателна комисия, с цел подпомагане дейността на Районна избирателна комисия Добрич, определя 2 (двама) специалист - експерт към Районна избирателна комисия Добрич, със следните функции: осигуряване техническа и софтуерна поддръжка на интернет страницата на РИК Добрич, поддържане електронните регистри и интернет страницата на РИК Добрич, отговарят за своевременното обявяване на протоколи, решения и съобщения и всички останали документи в интернет страницата на РИК Добрич, както и за своевременния обмен на тези актове и всички други необходими данни по електронен път с информационния масив на Централната избирателна комисия. Извършва електронна обработка на данните, свързани с изготвяне на удостоверения инициативни комитети, изготвяне на удостоверения на регистрираните кандидати за народни представители в Осми изборен район - Добрички, изготвяне на удостоверения за назначаване членове на СИК/ПСИК, регистриране на застъпници </w:t>
      </w:r>
      <w:r w:rsidR="0074003A" w:rsidRPr="004344A6">
        <w:rPr>
          <w:rFonts w:ascii="Times New Roman" w:eastAsia="Times New Roman" w:hAnsi="Times New Roman"/>
          <w:bCs/>
          <w:sz w:val="24"/>
          <w:szCs w:val="24"/>
          <w:lang w:eastAsia="bg-BG"/>
        </w:rPr>
        <w:lastRenderedPageBreak/>
        <w:t>и упълномощени представители, изпълнява и други задачи, поставени от Председателя и/или Секретаря на комисията.</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Срокът на договорите, които ще се сключат с тях, следва да бъдат от датата на вземане на решение на РИК Добрич – до 14 /четиринадесет дни/  от  произвеждане на изборите народни представители на 27 октомври 2024г., съответно – 10 ноември 2024г. /включително/</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 xml:space="preserve">         Възнаграждението по договора за всеки един специалист - експерт е в размер на 1450.00 /хиляда четиристотин и петдесет/ лева месечно.</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2. В съответствие с т. 10.3 от Решение № 3566-НС от 29 август 2024г. на Централна избирателна комисия, с цел подпомагане дейността на Районна избирателна комисия Добрич, определя 1 (един) специалист - техническ</w:t>
      </w:r>
      <w:r w:rsidR="004344A6">
        <w:rPr>
          <w:rFonts w:ascii="Times New Roman" w:eastAsia="Times New Roman" w:hAnsi="Times New Roman"/>
          <w:bCs/>
          <w:sz w:val="24"/>
          <w:szCs w:val="24"/>
          <w:lang w:eastAsia="bg-BG"/>
        </w:rPr>
        <w:t>и</w:t>
      </w:r>
      <w:r w:rsidRPr="004344A6">
        <w:rPr>
          <w:rFonts w:ascii="Times New Roman" w:eastAsia="Times New Roman" w:hAnsi="Times New Roman"/>
          <w:bCs/>
          <w:sz w:val="24"/>
          <w:szCs w:val="24"/>
          <w:lang w:eastAsia="bg-BG"/>
        </w:rPr>
        <w:t xml:space="preserve"> сътрудник към Районна избирателна комисия Добрич, със следните функции: подпомагане дейността на Районна избирателна комисия Добрич, като оформят технически изготвените от членовете на комисията проекти на решения, своевременно уведомяват дежурния член на РИК за входяща кореспонденция, постъпила по електронната поща на комисията, подготвят за изпращане изходяща кореспонденция, отговарят за архивирането и класифицирането на всички актове и документи на комисията, в това число подпомагат комисията при опис на избирателни списъци и по</w:t>
      </w:r>
      <w:r w:rsidR="004344A6">
        <w:rPr>
          <w:rFonts w:ascii="Times New Roman" w:eastAsia="Times New Roman" w:hAnsi="Times New Roman"/>
          <w:bCs/>
          <w:sz w:val="24"/>
          <w:szCs w:val="24"/>
          <w:lang w:eastAsia="bg-BG"/>
        </w:rPr>
        <w:t>д</w:t>
      </w:r>
      <w:r w:rsidRPr="004344A6">
        <w:rPr>
          <w:rFonts w:ascii="Times New Roman" w:eastAsia="Times New Roman" w:hAnsi="Times New Roman"/>
          <w:bCs/>
          <w:sz w:val="24"/>
          <w:szCs w:val="24"/>
          <w:lang w:eastAsia="bg-BG"/>
        </w:rPr>
        <w:t>готовка за предаването им в ТД „ГРАО“ Добрич, подпомагат РИК Добрич при подготовката на документи и книжа, предназначени за предаване на Областна администрация, съобразно решенията на ЦИК, както и изпълняват други функции,  възложени им от Председателя и/или Секретаря на Районна избирателна комисия Добрич в рамките на неговата компетентност.</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Срокът на договора, който ще се сключат с него, следва да бъде от датата на вземане на решение на РИК Добрич – до 14 /четиринадесет дни/  от  произвеждане на изборите за народни представители на 27 октомври 2024г., съответно – 10 ноември 2024г. /включително/</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 xml:space="preserve">         Възнаграждението по договора за специалист – технически сътрудник е в размер на 1050.00 /хиляда и петдесет/ лева месечно.</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 xml:space="preserve">3. На основание т. 10.3.1 от Решение № 3566-НС от 29 август 2024г. на Централна избирателна комисия, поради необходимостта от назначаване на по-голям брой специалисти, РИК Добрич да направи мотивирано искане до ЦИК </w:t>
      </w:r>
      <w:r w:rsidR="004344A6">
        <w:rPr>
          <w:rFonts w:ascii="Times New Roman" w:eastAsia="Times New Roman" w:hAnsi="Times New Roman"/>
          <w:bCs/>
          <w:sz w:val="24"/>
          <w:szCs w:val="24"/>
          <w:lang w:eastAsia="bg-BG"/>
        </w:rPr>
        <w:t>за  3</w:t>
      </w:r>
      <w:r w:rsidRPr="004344A6">
        <w:rPr>
          <w:rFonts w:ascii="Times New Roman" w:eastAsia="Times New Roman" w:hAnsi="Times New Roman"/>
          <w:bCs/>
          <w:sz w:val="24"/>
          <w:szCs w:val="24"/>
          <w:lang w:eastAsia="bg-BG"/>
        </w:rPr>
        <w:t xml:space="preserve"> /</w:t>
      </w:r>
      <w:r w:rsidR="004344A6">
        <w:rPr>
          <w:rFonts w:ascii="Times New Roman" w:eastAsia="Times New Roman" w:hAnsi="Times New Roman"/>
          <w:bCs/>
          <w:sz w:val="24"/>
          <w:szCs w:val="24"/>
          <w:lang w:eastAsia="bg-BG"/>
        </w:rPr>
        <w:t>трима</w:t>
      </w:r>
      <w:r w:rsidRPr="004344A6">
        <w:rPr>
          <w:rFonts w:ascii="Times New Roman" w:eastAsia="Times New Roman" w:hAnsi="Times New Roman"/>
          <w:bCs/>
          <w:sz w:val="24"/>
          <w:szCs w:val="24"/>
          <w:lang w:eastAsia="bg-BG"/>
        </w:rPr>
        <w:t>/  специалисти – технически сътрудници със срок на договорите с тях от датата на вземане на решение на РИК Добрич – до 14 /четиринадесет дни/  от  произвеждане на изборите за народни представители на 27 октомври 2024г., съответно – 10 ноември 2024г. /включително/, с възнаграждението по договора за всеки един от тях в размер на 1050.00 /хиляда и петдесет/ лева месечно.</w:t>
      </w: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74003A" w:rsidRPr="004344A6" w:rsidRDefault="0074003A"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r w:rsidRPr="004344A6">
        <w:rPr>
          <w:rFonts w:ascii="Times New Roman" w:eastAsia="Times New Roman" w:hAnsi="Times New Roman"/>
          <w:bCs/>
          <w:sz w:val="24"/>
          <w:szCs w:val="24"/>
          <w:lang w:eastAsia="bg-BG"/>
        </w:rPr>
        <w:tab/>
        <w:t>Заверено копие от настоящото решение да се изпрати на Областния управител на Област с административен център гр. Добрич за сведение.</w:t>
      </w:r>
      <w:r w:rsidRPr="004344A6">
        <w:rPr>
          <w:rFonts w:ascii="Times New Roman" w:eastAsia="Times New Roman" w:hAnsi="Times New Roman"/>
          <w:bCs/>
          <w:sz w:val="24"/>
          <w:szCs w:val="24"/>
          <w:lang w:eastAsia="bg-BG"/>
        </w:rPr>
        <w:tab/>
      </w:r>
    </w:p>
    <w:p w:rsidR="00F15E12" w:rsidRPr="004344A6" w:rsidRDefault="00F15E12" w:rsidP="0074003A">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F15E12" w:rsidRPr="004344A6" w:rsidRDefault="00F15E12" w:rsidP="00F15E12">
      <w:pPr>
        <w:pStyle w:val="1"/>
        <w:ind w:firstLine="720"/>
        <w:jc w:val="both"/>
        <w:rPr>
          <w:rFonts w:ascii="Times New Roman" w:eastAsia="Times New Roman" w:hAnsi="Times New Roman" w:cs="Times New Roman"/>
          <w:color w:val="auto"/>
          <w:szCs w:val="24"/>
        </w:rPr>
      </w:pPr>
      <w:r w:rsidRPr="004344A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Гласували: 1</w:t>
      </w:r>
      <w:r w:rsidR="0084264B" w:rsidRPr="004344A6">
        <w:rPr>
          <w:rFonts w:ascii="Times New Roman" w:eastAsia="Times New Roman" w:hAnsi="Times New Roman"/>
          <w:sz w:val="24"/>
          <w:szCs w:val="24"/>
          <w:lang w:eastAsia="bg-BG"/>
        </w:rPr>
        <w:t>1</w:t>
      </w:r>
      <w:r w:rsidRPr="004344A6">
        <w:rPr>
          <w:rFonts w:ascii="Times New Roman" w:eastAsia="Times New Roman" w:hAnsi="Times New Roman"/>
          <w:sz w:val="24"/>
          <w:szCs w:val="24"/>
          <w:lang w:eastAsia="bg-BG"/>
        </w:rPr>
        <w:t xml:space="preserve"> членове на </w:t>
      </w:r>
      <w:r w:rsidR="00E01892" w:rsidRPr="004344A6">
        <w:rPr>
          <w:rFonts w:ascii="Times New Roman" w:eastAsia="Times New Roman" w:hAnsi="Times New Roman"/>
          <w:sz w:val="24"/>
          <w:szCs w:val="24"/>
          <w:lang w:eastAsia="bg-BG"/>
        </w:rPr>
        <w:t>РИК</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 xml:space="preserve">за: </w:t>
      </w:r>
      <w:r w:rsidR="0084264B" w:rsidRPr="004344A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4344A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4344A6">
        <w:rPr>
          <w:rFonts w:ascii="Times New Roman" w:eastAsia="Times New Roman" w:hAnsi="Times New Roman"/>
          <w:sz w:val="24"/>
          <w:szCs w:val="24"/>
          <w:lang w:eastAsia="bg-BG"/>
        </w:rPr>
        <w:t>против: няма</w:t>
      </w:r>
    </w:p>
    <w:p w:rsidR="00F15E12" w:rsidRPr="00701776" w:rsidRDefault="00F15E12" w:rsidP="00F15E12">
      <w:pPr>
        <w:spacing w:before="100" w:beforeAutospacing="1" w:after="100" w:afterAutospacing="1" w:line="240" w:lineRule="auto"/>
        <w:jc w:val="both"/>
        <w:rPr>
          <w:rFonts w:ascii="Times New Roman" w:eastAsia="Times New Roman" w:hAnsi="Times New Roman"/>
          <w:b/>
          <w:sz w:val="24"/>
          <w:szCs w:val="24"/>
          <w:u w:val="single"/>
          <w:lang w:eastAsia="bg-BG"/>
        </w:rPr>
      </w:pPr>
      <w:r w:rsidRPr="00701776">
        <w:rPr>
          <w:rFonts w:ascii="Times New Roman" w:eastAsia="Times New Roman" w:hAnsi="Times New Roman"/>
          <w:b/>
          <w:sz w:val="24"/>
          <w:szCs w:val="24"/>
          <w:u w:val="single"/>
          <w:lang w:eastAsia="bg-BG"/>
        </w:rPr>
        <w:t xml:space="preserve">По точка </w:t>
      </w:r>
      <w:r w:rsidR="006C071C" w:rsidRPr="00701776">
        <w:rPr>
          <w:rFonts w:ascii="Times New Roman" w:eastAsia="Times New Roman" w:hAnsi="Times New Roman"/>
          <w:b/>
          <w:sz w:val="24"/>
          <w:szCs w:val="24"/>
          <w:u w:val="single"/>
          <w:lang w:eastAsia="bg-BG"/>
        </w:rPr>
        <w:t>два</w:t>
      </w:r>
      <w:r w:rsidRPr="00701776">
        <w:rPr>
          <w:rFonts w:ascii="Times New Roman" w:eastAsia="Times New Roman" w:hAnsi="Times New Roman"/>
          <w:b/>
          <w:sz w:val="24"/>
          <w:szCs w:val="24"/>
          <w:u w:val="single"/>
          <w:lang w:eastAsia="bg-BG"/>
        </w:rPr>
        <w:t>надесета от дневния ред :</w:t>
      </w:r>
    </w:p>
    <w:p w:rsidR="00D57DAD" w:rsidRPr="00701776" w:rsidRDefault="00F15E12" w:rsidP="00D57DAD">
      <w:pPr>
        <w:spacing w:before="100" w:beforeAutospacing="1" w:after="100" w:afterAutospacing="1" w:line="240" w:lineRule="auto"/>
        <w:jc w:val="both"/>
        <w:rPr>
          <w:rFonts w:ascii="Times New Roman" w:hAnsi="Times New Roman"/>
          <w:sz w:val="24"/>
          <w:szCs w:val="24"/>
        </w:rPr>
      </w:pPr>
      <w:r w:rsidRPr="00701776">
        <w:rPr>
          <w:rFonts w:ascii="Times New Roman" w:hAnsi="Times New Roman"/>
          <w:sz w:val="24"/>
          <w:szCs w:val="24"/>
        </w:rPr>
        <w:lastRenderedPageBreak/>
        <w:t xml:space="preserve">Председателят на </w:t>
      </w:r>
      <w:r w:rsidR="00E01892" w:rsidRPr="00701776">
        <w:rPr>
          <w:rFonts w:ascii="Times New Roman" w:hAnsi="Times New Roman"/>
          <w:sz w:val="24"/>
          <w:szCs w:val="24"/>
        </w:rPr>
        <w:t>РИК</w:t>
      </w:r>
      <w:r w:rsidRPr="00701776">
        <w:rPr>
          <w:rFonts w:ascii="Times New Roman" w:hAnsi="Times New Roman"/>
          <w:sz w:val="24"/>
          <w:szCs w:val="24"/>
        </w:rPr>
        <w:t xml:space="preserve"> Добрич Цонка Велкова предложи проект за решение </w:t>
      </w:r>
      <w:r w:rsidR="00D57DAD" w:rsidRPr="00701776">
        <w:rPr>
          <w:rFonts w:ascii="Times New Roman" w:hAnsi="Times New Roman"/>
          <w:sz w:val="24"/>
          <w:szCs w:val="24"/>
        </w:rPr>
        <w:t>назначаване на специалисти за подпомагане дейността на РИК - Добрич при произвеждане на изборите за народни представители на 27 октомври 2024г.</w:t>
      </w:r>
    </w:p>
    <w:p w:rsidR="00D57DAD" w:rsidRPr="00701776" w:rsidRDefault="00D57DAD" w:rsidP="00D57DAD">
      <w:pPr>
        <w:pStyle w:val="a3"/>
        <w:shd w:val="clear" w:color="auto" w:fill="FFFFFF"/>
        <w:spacing w:before="0" w:beforeAutospacing="0" w:after="150" w:afterAutospacing="0"/>
        <w:ind w:firstLine="708"/>
        <w:jc w:val="both"/>
        <w:rPr>
          <w:bCs/>
        </w:rPr>
      </w:pPr>
      <w:r w:rsidRPr="00701776">
        <w:rPr>
          <w:bCs/>
        </w:rPr>
        <w:t>На основание чл. 72, ал. 1, т.1, чл. 63 от Изборния кодекс и Решение № 3566-НС от 29 август 2024г. на Централна избирателна комисия и наше Решение № 10-НС от  07 септември 2024г.</w:t>
      </w:r>
      <w:r w:rsidRPr="00701776">
        <w:t>, Районната избирателна комисия в Осми изборен район – Добрички,</w:t>
      </w:r>
    </w:p>
    <w:p w:rsidR="00D57DAD" w:rsidRPr="00701776" w:rsidRDefault="00D57DAD" w:rsidP="00D57DAD">
      <w:pPr>
        <w:shd w:val="clear" w:color="auto" w:fill="FFFFFF"/>
        <w:tabs>
          <w:tab w:val="left" w:pos="0"/>
          <w:tab w:val="left" w:pos="567"/>
        </w:tabs>
        <w:spacing w:after="0" w:line="240" w:lineRule="auto"/>
        <w:ind w:firstLine="708"/>
        <w:jc w:val="center"/>
        <w:rPr>
          <w:rFonts w:ascii="Times New Roman" w:eastAsia="Times New Roman" w:hAnsi="Times New Roman"/>
          <w:b/>
          <w:bCs/>
          <w:sz w:val="24"/>
          <w:szCs w:val="24"/>
          <w:lang w:eastAsia="bg-BG"/>
        </w:rPr>
      </w:pPr>
      <w:r w:rsidRPr="00701776">
        <w:rPr>
          <w:rFonts w:ascii="Times New Roman" w:eastAsia="Times New Roman" w:hAnsi="Times New Roman"/>
          <w:b/>
          <w:bCs/>
          <w:sz w:val="24"/>
          <w:szCs w:val="24"/>
          <w:lang w:eastAsia="bg-BG"/>
        </w:rPr>
        <w:t>РЕШИ:</w:t>
      </w:r>
    </w:p>
    <w:p w:rsidR="00D57DAD" w:rsidRPr="00701776" w:rsidRDefault="00D57DAD" w:rsidP="00D57DAD">
      <w:pPr>
        <w:shd w:val="clear" w:color="auto" w:fill="FFFFFF"/>
        <w:tabs>
          <w:tab w:val="left" w:pos="0"/>
          <w:tab w:val="left" w:pos="567"/>
        </w:tabs>
        <w:spacing w:after="0" w:line="240" w:lineRule="auto"/>
        <w:ind w:firstLine="708"/>
        <w:rPr>
          <w:rFonts w:ascii="Times New Roman" w:eastAsia="Times New Roman" w:hAnsi="Times New Roman"/>
          <w:b/>
          <w:bCs/>
          <w:sz w:val="24"/>
          <w:szCs w:val="24"/>
          <w:lang w:eastAsia="bg-BG"/>
        </w:rPr>
      </w:pP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701776">
        <w:rPr>
          <w:rFonts w:ascii="Times New Roman" w:eastAsia="Times New Roman" w:hAnsi="Times New Roman"/>
          <w:bCs/>
          <w:sz w:val="24"/>
          <w:szCs w:val="24"/>
          <w:lang w:eastAsia="bg-BG"/>
        </w:rPr>
        <w:t>1. Назначава за специалист – експерт и одобрява кандидатурата на Виолета Йорданова Илиева за специалист – експерт към РИК – Добрич</w:t>
      </w: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701776">
        <w:rPr>
          <w:rFonts w:ascii="Times New Roman" w:eastAsia="Times New Roman" w:hAnsi="Times New Roman"/>
          <w:bCs/>
          <w:sz w:val="24"/>
          <w:szCs w:val="24"/>
          <w:lang w:eastAsia="bg-BG"/>
        </w:rPr>
        <w:t xml:space="preserve">2. Назначава за специалист – експерт и одобрява кандидатурата на </w:t>
      </w:r>
      <w:proofErr w:type="spellStart"/>
      <w:r w:rsidRPr="00701776">
        <w:rPr>
          <w:rFonts w:ascii="Times New Roman" w:eastAsia="Times New Roman" w:hAnsi="Times New Roman"/>
          <w:bCs/>
          <w:sz w:val="24"/>
          <w:szCs w:val="24"/>
          <w:lang w:eastAsia="bg-BG"/>
        </w:rPr>
        <w:t>Вилионора</w:t>
      </w:r>
      <w:proofErr w:type="spellEnd"/>
      <w:r w:rsidRPr="00701776">
        <w:rPr>
          <w:rFonts w:ascii="Times New Roman" w:eastAsia="Times New Roman" w:hAnsi="Times New Roman"/>
          <w:bCs/>
          <w:sz w:val="24"/>
          <w:szCs w:val="24"/>
          <w:lang w:eastAsia="bg-BG"/>
        </w:rPr>
        <w:t xml:space="preserve"> </w:t>
      </w:r>
      <w:proofErr w:type="spellStart"/>
      <w:r w:rsidRPr="00701776">
        <w:rPr>
          <w:rFonts w:ascii="Times New Roman" w:eastAsia="Times New Roman" w:hAnsi="Times New Roman"/>
          <w:bCs/>
          <w:sz w:val="24"/>
          <w:szCs w:val="24"/>
          <w:lang w:eastAsia="bg-BG"/>
        </w:rPr>
        <w:t>Андриянова</w:t>
      </w:r>
      <w:proofErr w:type="spellEnd"/>
      <w:r w:rsidRPr="00701776">
        <w:rPr>
          <w:rFonts w:ascii="Times New Roman" w:eastAsia="Times New Roman" w:hAnsi="Times New Roman"/>
          <w:bCs/>
          <w:sz w:val="24"/>
          <w:szCs w:val="24"/>
          <w:lang w:eastAsia="bg-BG"/>
        </w:rPr>
        <w:t xml:space="preserve"> Първанова за специалист – експерт към РИК – Добрич</w:t>
      </w: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701776">
        <w:rPr>
          <w:rFonts w:ascii="Times New Roman" w:eastAsia="Times New Roman" w:hAnsi="Times New Roman"/>
          <w:bCs/>
          <w:sz w:val="24"/>
          <w:szCs w:val="24"/>
          <w:lang w:eastAsia="bg-BG"/>
        </w:rPr>
        <w:t>3. Предлага на Областния управител с посочените по-горе лице да бъде сключен граждански договори, считано от 07.09.2024г. до 14 /четиринадесет дни/  от  произвеждане на изборите на 27 октомври 2024г., съответно – 10 ноември 2024г включително.</w:t>
      </w: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p>
    <w:p w:rsidR="00D57DAD" w:rsidRPr="00701776" w:rsidRDefault="00D57DAD" w:rsidP="00D57DAD">
      <w:pPr>
        <w:shd w:val="clear" w:color="auto" w:fill="FFFFFF"/>
        <w:tabs>
          <w:tab w:val="left" w:pos="0"/>
          <w:tab w:val="left" w:pos="567"/>
        </w:tabs>
        <w:spacing w:after="0" w:line="240" w:lineRule="auto"/>
        <w:ind w:firstLine="708"/>
        <w:jc w:val="both"/>
        <w:rPr>
          <w:rFonts w:ascii="Times New Roman" w:eastAsia="Times New Roman" w:hAnsi="Times New Roman"/>
          <w:bCs/>
          <w:sz w:val="24"/>
          <w:szCs w:val="24"/>
          <w:lang w:eastAsia="bg-BG"/>
        </w:rPr>
      </w:pPr>
      <w:r w:rsidRPr="00701776">
        <w:rPr>
          <w:rFonts w:ascii="Times New Roman" w:eastAsia="Times New Roman" w:hAnsi="Times New Roman"/>
          <w:bCs/>
          <w:sz w:val="24"/>
          <w:szCs w:val="24"/>
          <w:lang w:eastAsia="bg-BG"/>
        </w:rPr>
        <w:t>Препис от решението да се изпрати на Областния управител с административен център гр. Добрич за сключване на договори с назначените лица.</w:t>
      </w:r>
    </w:p>
    <w:p w:rsidR="00D57DAD" w:rsidRPr="00701776" w:rsidRDefault="00D57DAD" w:rsidP="00D57DAD">
      <w:pPr>
        <w:shd w:val="clear" w:color="auto" w:fill="FFFFFF"/>
        <w:tabs>
          <w:tab w:val="left" w:pos="0"/>
          <w:tab w:val="left" w:pos="567"/>
        </w:tabs>
        <w:spacing w:after="0" w:line="240" w:lineRule="auto"/>
        <w:jc w:val="both"/>
        <w:rPr>
          <w:rFonts w:ascii="Times New Roman" w:eastAsia="Times New Roman" w:hAnsi="Times New Roman"/>
          <w:bCs/>
          <w:sz w:val="24"/>
          <w:szCs w:val="24"/>
          <w:lang w:eastAsia="bg-BG"/>
        </w:rPr>
      </w:pPr>
    </w:p>
    <w:p w:rsidR="00F15E12" w:rsidRPr="00701776" w:rsidRDefault="00F15E12" w:rsidP="00F15E12">
      <w:pPr>
        <w:pStyle w:val="1"/>
        <w:ind w:firstLine="720"/>
        <w:jc w:val="both"/>
        <w:rPr>
          <w:rFonts w:ascii="Times New Roman" w:eastAsia="Times New Roman" w:hAnsi="Times New Roman" w:cs="Times New Roman"/>
          <w:color w:val="auto"/>
          <w:szCs w:val="24"/>
        </w:rPr>
      </w:pPr>
      <w:r w:rsidRPr="00701776">
        <w:rPr>
          <w:rFonts w:ascii="Times New Roman" w:eastAsia="Times New Roman" w:hAnsi="Times New Roman" w:cs="Times New Roman"/>
          <w:color w:val="auto"/>
          <w:szCs w:val="24"/>
        </w:rPr>
        <w:t>След проведените обсъждания и разисквания и поради липса на постъпили предложения за допълнение и/или изменение на проекта за решение беше подложен на гласуване:</w:t>
      </w:r>
    </w:p>
    <w:p w:rsidR="00F15E12" w:rsidRPr="0070177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701776">
        <w:rPr>
          <w:rFonts w:ascii="Times New Roman" w:eastAsia="Times New Roman" w:hAnsi="Times New Roman"/>
          <w:sz w:val="24"/>
          <w:szCs w:val="24"/>
          <w:lang w:eastAsia="bg-BG"/>
        </w:rPr>
        <w:t>Гласували: 1</w:t>
      </w:r>
      <w:r w:rsidR="0084264B" w:rsidRPr="00701776">
        <w:rPr>
          <w:rFonts w:ascii="Times New Roman" w:eastAsia="Times New Roman" w:hAnsi="Times New Roman"/>
          <w:sz w:val="24"/>
          <w:szCs w:val="24"/>
          <w:lang w:eastAsia="bg-BG"/>
        </w:rPr>
        <w:t>1</w:t>
      </w:r>
      <w:r w:rsidRPr="00701776">
        <w:rPr>
          <w:rFonts w:ascii="Times New Roman" w:eastAsia="Times New Roman" w:hAnsi="Times New Roman"/>
          <w:sz w:val="24"/>
          <w:szCs w:val="24"/>
          <w:lang w:eastAsia="bg-BG"/>
        </w:rPr>
        <w:t xml:space="preserve"> членове на </w:t>
      </w:r>
      <w:r w:rsidR="00E01892" w:rsidRPr="00701776">
        <w:rPr>
          <w:rFonts w:ascii="Times New Roman" w:eastAsia="Times New Roman" w:hAnsi="Times New Roman"/>
          <w:sz w:val="24"/>
          <w:szCs w:val="24"/>
          <w:lang w:eastAsia="bg-BG"/>
        </w:rPr>
        <w:t>РИК</w:t>
      </w:r>
    </w:p>
    <w:p w:rsidR="006C071C" w:rsidRPr="00701776"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701776">
        <w:rPr>
          <w:rFonts w:ascii="Times New Roman" w:eastAsia="Times New Roman" w:hAnsi="Times New Roman"/>
          <w:sz w:val="24"/>
          <w:szCs w:val="24"/>
          <w:lang w:eastAsia="bg-BG"/>
        </w:rPr>
        <w:t xml:space="preserve">за: </w:t>
      </w:r>
      <w:r w:rsidR="0084264B" w:rsidRPr="00701776">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ED2DF5" w:rsidRDefault="00F15E12" w:rsidP="00F15E12">
      <w:pPr>
        <w:spacing w:before="100" w:beforeAutospacing="1" w:after="100" w:afterAutospacing="1" w:line="240" w:lineRule="auto"/>
        <w:jc w:val="both"/>
        <w:rPr>
          <w:rFonts w:ascii="Times New Roman" w:eastAsia="Times New Roman" w:hAnsi="Times New Roman"/>
          <w:sz w:val="24"/>
          <w:szCs w:val="24"/>
          <w:lang w:eastAsia="bg-BG"/>
        </w:rPr>
      </w:pPr>
      <w:r w:rsidRPr="00ED2DF5">
        <w:rPr>
          <w:rFonts w:ascii="Times New Roman" w:eastAsia="Times New Roman" w:hAnsi="Times New Roman"/>
          <w:sz w:val="24"/>
          <w:szCs w:val="24"/>
          <w:lang w:eastAsia="bg-BG"/>
        </w:rPr>
        <w:t>против: няма</w:t>
      </w:r>
    </w:p>
    <w:p w:rsidR="005121F6" w:rsidRPr="00ED2DF5" w:rsidRDefault="005121F6" w:rsidP="005121F6">
      <w:pPr>
        <w:spacing w:before="100" w:beforeAutospacing="1" w:after="100" w:afterAutospacing="1" w:line="240" w:lineRule="auto"/>
        <w:jc w:val="both"/>
        <w:rPr>
          <w:rFonts w:ascii="Times New Roman" w:eastAsia="Times New Roman" w:hAnsi="Times New Roman"/>
          <w:b/>
          <w:sz w:val="24"/>
          <w:szCs w:val="24"/>
          <w:u w:val="single"/>
          <w:lang w:eastAsia="bg-BG"/>
        </w:rPr>
      </w:pPr>
      <w:r w:rsidRPr="00ED2DF5">
        <w:rPr>
          <w:rFonts w:ascii="Times New Roman" w:eastAsia="Times New Roman" w:hAnsi="Times New Roman"/>
          <w:b/>
          <w:sz w:val="24"/>
          <w:szCs w:val="24"/>
          <w:u w:val="single"/>
          <w:lang w:eastAsia="bg-BG"/>
        </w:rPr>
        <w:t>По точка тринадесета от дневния ред :</w:t>
      </w:r>
    </w:p>
    <w:p w:rsidR="005121F6" w:rsidRPr="00ED2DF5" w:rsidRDefault="005121F6" w:rsidP="005121F6">
      <w:pPr>
        <w:spacing w:before="100" w:beforeAutospacing="1" w:after="100" w:afterAutospacing="1" w:line="240" w:lineRule="auto"/>
        <w:ind w:firstLine="708"/>
        <w:jc w:val="both"/>
        <w:rPr>
          <w:rFonts w:ascii="Times New Roman" w:hAnsi="Times New Roman"/>
          <w:sz w:val="24"/>
          <w:szCs w:val="24"/>
        </w:rPr>
      </w:pPr>
      <w:r w:rsidRPr="00ED2DF5">
        <w:rPr>
          <w:rFonts w:ascii="Times New Roman" w:hAnsi="Times New Roman"/>
          <w:sz w:val="24"/>
          <w:szCs w:val="24"/>
        </w:rPr>
        <w:t>Председателят на РИК Добрич Цонка Велкова предложи проект за решение относно създаване на работна група от специалисти, които да подпомагат дейността на Районна избирателна комисия – Добрич при приемането на протоколите от СИК след изборния ден и подготовката за предаването на книжата в ЦИК в изборите за народни представители на 27 октомври 2024г.</w:t>
      </w:r>
    </w:p>
    <w:p w:rsidR="005121F6" w:rsidRPr="00ED2DF5" w:rsidRDefault="005121F6" w:rsidP="005121F6">
      <w:pPr>
        <w:spacing w:before="100" w:beforeAutospacing="1" w:after="100" w:afterAutospacing="1" w:line="240" w:lineRule="auto"/>
        <w:ind w:firstLine="708"/>
        <w:jc w:val="both"/>
        <w:rPr>
          <w:rFonts w:ascii="Times New Roman" w:hAnsi="Times New Roman"/>
          <w:sz w:val="24"/>
          <w:szCs w:val="24"/>
        </w:rPr>
      </w:pPr>
      <w:r w:rsidRPr="00ED2DF5">
        <w:rPr>
          <w:rFonts w:ascii="Times New Roman" w:hAnsi="Times New Roman"/>
          <w:sz w:val="24"/>
          <w:szCs w:val="24"/>
        </w:rPr>
        <w:t>На основание чл. 72, ал. 1, т.1, чл. 63 от Изборния кодекс и Решение № 3566-НС от 29 август 2024г. на Централна избирателна комисия, Районната избирателна комисия в Осми изборен район – Добрички,</w:t>
      </w:r>
    </w:p>
    <w:p w:rsidR="005121F6" w:rsidRPr="00ED2DF5" w:rsidRDefault="005121F6" w:rsidP="00701776">
      <w:pPr>
        <w:spacing w:before="100" w:beforeAutospacing="1" w:after="100" w:afterAutospacing="1" w:line="240" w:lineRule="auto"/>
        <w:ind w:firstLine="708"/>
        <w:jc w:val="center"/>
        <w:rPr>
          <w:rFonts w:ascii="Times New Roman" w:hAnsi="Times New Roman"/>
          <w:b/>
          <w:sz w:val="24"/>
          <w:szCs w:val="24"/>
        </w:rPr>
      </w:pPr>
      <w:r w:rsidRPr="00ED2DF5">
        <w:rPr>
          <w:rFonts w:ascii="Times New Roman" w:hAnsi="Times New Roman"/>
          <w:b/>
          <w:sz w:val="24"/>
          <w:szCs w:val="24"/>
        </w:rPr>
        <w:t>РЕШИ:</w:t>
      </w:r>
    </w:p>
    <w:p w:rsidR="005121F6" w:rsidRPr="00ED2DF5" w:rsidRDefault="005121F6" w:rsidP="005121F6">
      <w:pPr>
        <w:spacing w:before="100" w:beforeAutospacing="1" w:after="100" w:afterAutospacing="1" w:line="240" w:lineRule="auto"/>
        <w:ind w:firstLine="708"/>
        <w:jc w:val="both"/>
        <w:rPr>
          <w:rFonts w:ascii="Times New Roman" w:hAnsi="Times New Roman"/>
          <w:sz w:val="24"/>
          <w:szCs w:val="24"/>
        </w:rPr>
      </w:pPr>
    </w:p>
    <w:p w:rsidR="005121F6" w:rsidRPr="00ED2DF5" w:rsidRDefault="005121F6" w:rsidP="005121F6">
      <w:pPr>
        <w:spacing w:before="100" w:beforeAutospacing="1" w:after="100" w:afterAutospacing="1" w:line="240" w:lineRule="auto"/>
        <w:ind w:firstLine="708"/>
        <w:jc w:val="both"/>
        <w:rPr>
          <w:rFonts w:ascii="Times New Roman" w:hAnsi="Times New Roman"/>
          <w:sz w:val="24"/>
          <w:szCs w:val="24"/>
        </w:rPr>
      </w:pPr>
      <w:r w:rsidRPr="00ED2DF5">
        <w:rPr>
          <w:rFonts w:ascii="Times New Roman" w:hAnsi="Times New Roman"/>
          <w:sz w:val="24"/>
          <w:szCs w:val="24"/>
        </w:rPr>
        <w:tab/>
        <w:t xml:space="preserve">В съответствие с т. 11 от Решение № 3566-НС от 29 август 2024г. на Централна избирателна комисия и с цел подпомагане дейността на Районна избирателна комисия Добрич, определя </w:t>
      </w:r>
      <w:proofErr w:type="spellStart"/>
      <w:r w:rsidRPr="00ED2DF5">
        <w:rPr>
          <w:rFonts w:ascii="Times New Roman" w:hAnsi="Times New Roman"/>
          <w:sz w:val="24"/>
          <w:szCs w:val="24"/>
        </w:rPr>
        <w:t>определя</w:t>
      </w:r>
      <w:proofErr w:type="spellEnd"/>
      <w:r w:rsidRPr="00ED2DF5">
        <w:rPr>
          <w:rFonts w:ascii="Times New Roman" w:hAnsi="Times New Roman"/>
          <w:sz w:val="24"/>
          <w:szCs w:val="24"/>
        </w:rPr>
        <w:t xml:space="preserve"> до 20  (двадесет) специалисти - технически сътрудници към Районна избирателна комисия Добрич, със следните функции:  </w:t>
      </w:r>
    </w:p>
    <w:p w:rsidR="005121F6" w:rsidRPr="00ED2DF5" w:rsidRDefault="005121F6" w:rsidP="005121F6">
      <w:pPr>
        <w:spacing w:before="100" w:beforeAutospacing="1" w:after="100" w:afterAutospacing="1" w:line="240" w:lineRule="auto"/>
        <w:ind w:firstLine="708"/>
        <w:jc w:val="both"/>
        <w:rPr>
          <w:rFonts w:ascii="Times New Roman" w:hAnsi="Times New Roman"/>
          <w:sz w:val="24"/>
          <w:szCs w:val="24"/>
        </w:rPr>
      </w:pPr>
      <w:r w:rsidRPr="00ED2DF5">
        <w:rPr>
          <w:rFonts w:ascii="Times New Roman" w:hAnsi="Times New Roman"/>
          <w:sz w:val="24"/>
          <w:szCs w:val="24"/>
        </w:rPr>
        <w:lastRenderedPageBreak/>
        <w:t xml:space="preserve">       Следят за приемане на Секционните избирателни комисии по ред на пристигане; Насочват и  съпровождат членовете на секционните избирателни комисии до членове на Районна избирателна комисия за приемане на секционните протоколи; Подпомагат членовете на Районна избирателна комисия при подготовка за приемане на секционните протоколи; Подпомагат членовете на Районна избирателна комисия при  подреждане и окомплектоване на документацията, предназначена за предаване в Централна избирателна комисия; Изпълняват и други функции, възложени от Председателя на Районна избирателна комисия.</w:t>
      </w:r>
    </w:p>
    <w:p w:rsidR="005121F6" w:rsidRPr="00ED2DF5" w:rsidRDefault="005121F6" w:rsidP="005121F6">
      <w:pPr>
        <w:spacing w:before="100" w:beforeAutospacing="1" w:after="100" w:afterAutospacing="1" w:line="240" w:lineRule="auto"/>
        <w:ind w:firstLine="708"/>
        <w:jc w:val="both"/>
        <w:rPr>
          <w:rFonts w:ascii="Times New Roman" w:hAnsi="Times New Roman"/>
          <w:sz w:val="24"/>
          <w:szCs w:val="24"/>
        </w:rPr>
      </w:pPr>
      <w:r w:rsidRPr="00ED2DF5">
        <w:rPr>
          <w:rFonts w:ascii="Times New Roman" w:hAnsi="Times New Roman"/>
          <w:sz w:val="24"/>
          <w:szCs w:val="24"/>
        </w:rPr>
        <w:t xml:space="preserve">        Възнаграждението по договора за всеки един специалист – технически сътрудник е в размер на 170.00 /сто и седемдесет/ лева.</w:t>
      </w:r>
    </w:p>
    <w:p w:rsidR="00ED2DF5" w:rsidRPr="00ED2DF5" w:rsidRDefault="005121F6" w:rsidP="00ED2DF5">
      <w:pPr>
        <w:spacing w:before="100" w:beforeAutospacing="1" w:after="100" w:afterAutospacing="1" w:line="240" w:lineRule="auto"/>
        <w:ind w:firstLine="708"/>
        <w:jc w:val="both"/>
        <w:rPr>
          <w:rFonts w:ascii="Times New Roman" w:hAnsi="Times New Roman"/>
          <w:sz w:val="24"/>
          <w:szCs w:val="24"/>
        </w:rPr>
      </w:pPr>
      <w:r w:rsidRPr="00ED2DF5">
        <w:rPr>
          <w:rFonts w:ascii="Times New Roman" w:hAnsi="Times New Roman"/>
          <w:sz w:val="24"/>
          <w:szCs w:val="24"/>
        </w:rPr>
        <w:t>Заверено копие от настоящото решение да се изпрати на Областния управител на Област с административен център гр. Добрич за сведение.</w:t>
      </w:r>
    </w:p>
    <w:p w:rsidR="00ED2DF5" w:rsidRPr="00ED2DF5" w:rsidRDefault="00ED2DF5" w:rsidP="00ED2DF5">
      <w:pPr>
        <w:spacing w:before="100" w:beforeAutospacing="1" w:after="100" w:afterAutospacing="1" w:line="240" w:lineRule="auto"/>
        <w:jc w:val="both"/>
        <w:rPr>
          <w:rFonts w:ascii="Times New Roman" w:eastAsia="Times New Roman" w:hAnsi="Times New Roman"/>
          <w:sz w:val="24"/>
          <w:szCs w:val="24"/>
          <w:lang w:eastAsia="bg-BG"/>
        </w:rPr>
      </w:pPr>
      <w:r w:rsidRPr="00ED2DF5">
        <w:rPr>
          <w:rFonts w:ascii="Times New Roman" w:eastAsia="Times New Roman" w:hAnsi="Times New Roman"/>
          <w:sz w:val="24"/>
          <w:szCs w:val="24"/>
          <w:lang w:eastAsia="bg-BG"/>
        </w:rPr>
        <w:t>Гласували: 11 членове на РИК</w:t>
      </w:r>
    </w:p>
    <w:p w:rsidR="00ED2DF5" w:rsidRPr="00ED2DF5" w:rsidRDefault="00ED2DF5" w:rsidP="00ED2DF5">
      <w:pPr>
        <w:spacing w:before="100" w:beforeAutospacing="1" w:after="100" w:afterAutospacing="1" w:line="240" w:lineRule="auto"/>
        <w:jc w:val="both"/>
        <w:rPr>
          <w:rFonts w:ascii="Times New Roman" w:eastAsia="Times New Roman" w:hAnsi="Times New Roman"/>
          <w:sz w:val="24"/>
          <w:szCs w:val="24"/>
          <w:lang w:eastAsia="bg-BG"/>
        </w:rPr>
      </w:pPr>
      <w:r w:rsidRPr="00ED2DF5">
        <w:rPr>
          <w:rFonts w:ascii="Times New Roman" w:eastAsia="Times New Roman" w:hAnsi="Times New Roman"/>
          <w:sz w:val="24"/>
          <w:szCs w:val="24"/>
          <w:lang w:eastAsia="bg-BG"/>
        </w:rPr>
        <w:t xml:space="preserve">за: </w:t>
      </w:r>
      <w:r w:rsidRPr="00ED2DF5">
        <w:rPr>
          <w:rFonts w:ascii="Times New Roman" w:hAnsi="Times New Roman"/>
          <w:sz w:val="24"/>
          <w:szCs w:val="24"/>
        </w:rPr>
        <w:t>Цонка Велкова, Петя Славова, Цонка Енчева, Красимир Милков, Димчо Илиев, Атанас Вълков, Александрина Желязкова, Десислава Ангелова, Даниела Денчева, Бисерка Каменова, Калинка Василева</w:t>
      </w:r>
    </w:p>
    <w:p w:rsidR="00F15E12" w:rsidRPr="00ED2DF5" w:rsidRDefault="00ED2DF5" w:rsidP="00ED2DF5">
      <w:pPr>
        <w:spacing w:before="100" w:beforeAutospacing="1" w:after="100" w:afterAutospacing="1" w:line="240" w:lineRule="auto"/>
        <w:jc w:val="both"/>
        <w:rPr>
          <w:rFonts w:ascii="Times New Roman" w:eastAsia="Times New Roman" w:hAnsi="Times New Roman"/>
          <w:sz w:val="24"/>
          <w:szCs w:val="24"/>
          <w:lang w:eastAsia="bg-BG"/>
        </w:rPr>
      </w:pPr>
      <w:r w:rsidRPr="00ED2DF5">
        <w:rPr>
          <w:rFonts w:ascii="Times New Roman" w:eastAsia="Times New Roman" w:hAnsi="Times New Roman"/>
          <w:sz w:val="24"/>
          <w:szCs w:val="24"/>
          <w:lang w:eastAsia="bg-BG"/>
        </w:rPr>
        <w:t>против: няма</w:t>
      </w:r>
      <w:r w:rsidR="005121F6" w:rsidRPr="00ED2DF5">
        <w:rPr>
          <w:rFonts w:ascii="Times New Roman" w:hAnsi="Times New Roman"/>
          <w:sz w:val="24"/>
          <w:szCs w:val="24"/>
        </w:rPr>
        <w:tab/>
      </w:r>
    </w:p>
    <w:p w:rsidR="00F15E12" w:rsidRPr="00BB1311" w:rsidRDefault="00F15E12" w:rsidP="00F15E12">
      <w:pPr>
        <w:pStyle w:val="1"/>
        <w:jc w:val="both"/>
        <w:rPr>
          <w:rFonts w:ascii="Times New Roman" w:hAnsi="Times New Roman" w:cs="Times New Roman"/>
          <w:b/>
          <w:color w:val="auto"/>
          <w:szCs w:val="24"/>
        </w:rPr>
      </w:pPr>
      <w:r w:rsidRPr="00BB1311">
        <w:rPr>
          <w:rFonts w:ascii="Times New Roman" w:eastAsia="Times New Roman" w:hAnsi="Times New Roman"/>
          <w:b/>
          <w:color w:val="auto"/>
          <w:szCs w:val="24"/>
          <w:u w:val="single"/>
          <w:lang w:eastAsia="bg-BG"/>
        </w:rPr>
        <w:t xml:space="preserve">По точка </w:t>
      </w:r>
      <w:r w:rsidR="005121F6">
        <w:rPr>
          <w:rFonts w:ascii="Times New Roman" w:eastAsia="Times New Roman" w:hAnsi="Times New Roman"/>
          <w:b/>
          <w:color w:val="auto"/>
          <w:szCs w:val="24"/>
          <w:u w:val="single"/>
          <w:lang w:eastAsia="bg-BG"/>
        </w:rPr>
        <w:t>четиринадесета</w:t>
      </w:r>
      <w:r w:rsidRPr="00BB1311">
        <w:rPr>
          <w:rFonts w:ascii="Times New Roman" w:eastAsia="Times New Roman" w:hAnsi="Times New Roman"/>
          <w:b/>
          <w:color w:val="auto"/>
          <w:szCs w:val="24"/>
          <w:u w:val="single"/>
          <w:lang w:eastAsia="bg-BG"/>
        </w:rPr>
        <w:t xml:space="preserve"> от дневния ред :</w:t>
      </w:r>
      <w:r w:rsidRPr="00BB1311">
        <w:rPr>
          <w:rFonts w:ascii="Times New Roman" w:hAnsi="Times New Roman" w:cs="Times New Roman"/>
          <w:b/>
          <w:color w:val="auto"/>
          <w:szCs w:val="24"/>
        </w:rPr>
        <w:t xml:space="preserve"> </w:t>
      </w:r>
    </w:p>
    <w:p w:rsidR="00F15E12" w:rsidRPr="00BB1311" w:rsidRDefault="00F15E12" w:rsidP="00F15E12">
      <w:pPr>
        <w:pStyle w:val="1"/>
        <w:jc w:val="both"/>
        <w:rPr>
          <w:rFonts w:ascii="Times New Roman" w:hAnsi="Times New Roman" w:cs="Times New Roman"/>
          <w:b/>
          <w:color w:val="auto"/>
          <w:szCs w:val="24"/>
        </w:rPr>
      </w:pPr>
    </w:p>
    <w:p w:rsidR="00F15E12" w:rsidRDefault="00F15E12" w:rsidP="00F15E12">
      <w:pPr>
        <w:pStyle w:val="1"/>
        <w:jc w:val="both"/>
        <w:rPr>
          <w:rFonts w:ascii="Times New Roman" w:hAnsi="Times New Roman" w:cs="Times New Roman"/>
          <w:color w:val="auto"/>
          <w:szCs w:val="24"/>
        </w:rPr>
      </w:pPr>
      <w:r w:rsidRPr="00BB1311">
        <w:rPr>
          <w:rFonts w:ascii="Times New Roman" w:hAnsi="Times New Roman" w:cs="Times New Roman"/>
          <w:b/>
          <w:color w:val="auto"/>
          <w:szCs w:val="24"/>
        </w:rPr>
        <w:t>„Разни“</w:t>
      </w:r>
      <w:r w:rsidRPr="00BB1311">
        <w:rPr>
          <w:rFonts w:ascii="Times New Roman" w:hAnsi="Times New Roman" w:cs="Times New Roman"/>
          <w:color w:val="auto"/>
          <w:szCs w:val="24"/>
        </w:rPr>
        <w:t xml:space="preserve"> се обсъдиха технически и организационни въпроси, свързани с работата и дейността на комисията.</w:t>
      </w:r>
    </w:p>
    <w:p w:rsidR="005121F6" w:rsidRPr="00ED2DF5" w:rsidRDefault="005121F6" w:rsidP="005121F6">
      <w:pPr>
        <w:pStyle w:val="1"/>
        <w:numPr>
          <w:ilvl w:val="0"/>
          <w:numId w:val="8"/>
        </w:numPr>
        <w:jc w:val="both"/>
        <w:rPr>
          <w:rFonts w:ascii="Times New Roman" w:hAnsi="Times New Roman" w:cs="Times New Roman"/>
          <w:color w:val="auto"/>
          <w:szCs w:val="24"/>
        </w:rPr>
      </w:pPr>
      <w:r w:rsidRPr="00ED2DF5">
        <w:rPr>
          <w:rFonts w:ascii="Times New Roman" w:hAnsi="Times New Roman" w:cs="Times New Roman"/>
          <w:color w:val="auto"/>
          <w:szCs w:val="24"/>
        </w:rPr>
        <w:t xml:space="preserve">Всичко, което постъпва в РИК Добрич да се записва с входящ номер, час на постъпване и име на член на РИК, който е приел. </w:t>
      </w:r>
    </w:p>
    <w:p w:rsidR="00F15E12" w:rsidRPr="00ED2DF5" w:rsidRDefault="00F15E12" w:rsidP="005121F6">
      <w:pPr>
        <w:pStyle w:val="1"/>
        <w:numPr>
          <w:ilvl w:val="0"/>
          <w:numId w:val="8"/>
        </w:numPr>
        <w:jc w:val="both"/>
        <w:rPr>
          <w:rFonts w:ascii="Times New Roman" w:hAnsi="Times New Roman" w:cs="Times New Roman"/>
          <w:color w:val="auto"/>
          <w:szCs w:val="24"/>
        </w:rPr>
      </w:pPr>
      <w:r w:rsidRPr="00ED2DF5">
        <w:rPr>
          <w:rFonts w:ascii="Times New Roman" w:hAnsi="Times New Roman"/>
          <w:color w:val="auto"/>
          <w:szCs w:val="24"/>
        </w:rPr>
        <w:t xml:space="preserve">Председателят на комисията, предложи решенията и протоколите от заседанията на комисията да се публикуват на страницата на </w:t>
      </w:r>
      <w:r w:rsidR="00E01892" w:rsidRPr="00ED2DF5">
        <w:rPr>
          <w:rFonts w:ascii="Times New Roman" w:hAnsi="Times New Roman"/>
          <w:color w:val="auto"/>
          <w:szCs w:val="24"/>
        </w:rPr>
        <w:t>РИК</w:t>
      </w:r>
      <w:r w:rsidRPr="00ED2DF5">
        <w:rPr>
          <w:rFonts w:ascii="Times New Roman" w:hAnsi="Times New Roman"/>
          <w:color w:val="auto"/>
          <w:szCs w:val="24"/>
        </w:rPr>
        <w:t xml:space="preserve"> Добрич след подпис на председателя и секретаря.</w:t>
      </w:r>
    </w:p>
    <w:p w:rsidR="00F15E12" w:rsidRPr="00ED2DF5"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r w:rsidRPr="00ED2DF5">
        <w:rPr>
          <w:rFonts w:ascii="Times New Roman" w:eastAsia="Times New Roman" w:hAnsi="Times New Roman"/>
          <w:sz w:val="24"/>
          <w:szCs w:val="24"/>
          <w:lang w:eastAsia="bg-BG"/>
        </w:rPr>
        <w:t xml:space="preserve">Поради изчерпване на дневния ред закривам заседанието на </w:t>
      </w:r>
      <w:r w:rsidR="006C071C" w:rsidRPr="00ED2DF5">
        <w:rPr>
          <w:rFonts w:ascii="Times New Roman" w:eastAsia="Times New Roman" w:hAnsi="Times New Roman"/>
          <w:sz w:val="24"/>
          <w:szCs w:val="24"/>
          <w:lang w:eastAsia="bg-BG"/>
        </w:rPr>
        <w:t>Районна избирателна комис</w:t>
      </w:r>
      <w:r w:rsidR="0084264B" w:rsidRPr="00ED2DF5">
        <w:rPr>
          <w:rFonts w:ascii="Times New Roman" w:eastAsia="Times New Roman" w:hAnsi="Times New Roman"/>
          <w:sz w:val="24"/>
          <w:szCs w:val="24"/>
          <w:lang w:eastAsia="bg-BG"/>
        </w:rPr>
        <w:t>и</w:t>
      </w:r>
      <w:r w:rsidR="006C071C" w:rsidRPr="00ED2DF5">
        <w:rPr>
          <w:rFonts w:ascii="Times New Roman" w:eastAsia="Times New Roman" w:hAnsi="Times New Roman"/>
          <w:sz w:val="24"/>
          <w:szCs w:val="24"/>
          <w:lang w:eastAsia="bg-BG"/>
        </w:rPr>
        <w:t>я</w:t>
      </w:r>
      <w:r w:rsidRPr="00ED2DF5">
        <w:rPr>
          <w:rFonts w:ascii="Times New Roman" w:eastAsia="Times New Roman" w:hAnsi="Times New Roman"/>
          <w:sz w:val="24"/>
          <w:szCs w:val="24"/>
          <w:lang w:eastAsia="bg-BG"/>
        </w:rPr>
        <w:t xml:space="preserve"> Добрич</w:t>
      </w:r>
    </w:p>
    <w:p w:rsidR="00F15E12" w:rsidRPr="00ED2DF5"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r w:rsidRPr="00ED2DF5">
        <w:rPr>
          <w:rFonts w:ascii="Times New Roman" w:eastAsia="Times New Roman" w:hAnsi="Times New Roman"/>
          <w:sz w:val="24"/>
          <w:szCs w:val="24"/>
          <w:lang w:eastAsia="bg-BG"/>
        </w:rPr>
        <w:t>Св</w:t>
      </w:r>
      <w:r w:rsidRPr="00ED2DF5">
        <w:rPr>
          <w:rFonts w:ascii="Times New Roman" w:hAnsi="Times New Roman"/>
          <w:sz w:val="24"/>
          <w:szCs w:val="24"/>
        </w:rPr>
        <w:t xml:space="preserve">иквам следващото заседание на </w:t>
      </w:r>
      <w:r w:rsidR="005121F6" w:rsidRPr="00ED2DF5">
        <w:rPr>
          <w:rFonts w:ascii="Times New Roman" w:hAnsi="Times New Roman"/>
          <w:sz w:val="24"/>
          <w:szCs w:val="24"/>
        </w:rPr>
        <w:t>10.09.2024</w:t>
      </w:r>
      <w:r w:rsidRPr="00ED2DF5">
        <w:rPr>
          <w:rFonts w:ascii="Times New Roman" w:hAnsi="Times New Roman"/>
          <w:sz w:val="24"/>
          <w:szCs w:val="24"/>
        </w:rPr>
        <w:t>г</w:t>
      </w:r>
      <w:r w:rsidRPr="00ED2DF5">
        <w:rPr>
          <w:rFonts w:ascii="Times New Roman" w:eastAsia="Times New Roman" w:hAnsi="Times New Roman"/>
          <w:sz w:val="24"/>
          <w:szCs w:val="24"/>
          <w:lang w:eastAsia="bg-BG"/>
        </w:rPr>
        <w:t>. от 17:30 часа.</w:t>
      </w:r>
    </w:p>
    <w:p w:rsidR="00F15E12" w:rsidRPr="00BB1311"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r w:rsidRPr="00BB1311">
        <w:rPr>
          <w:rFonts w:ascii="Times New Roman" w:eastAsia="Times New Roman" w:hAnsi="Times New Roman"/>
          <w:sz w:val="24"/>
          <w:szCs w:val="24"/>
          <w:lang w:val="en-US" w:eastAsia="bg-BG"/>
        </w:rPr>
        <w:t>(</w:t>
      </w:r>
      <w:proofErr w:type="spellStart"/>
      <w:r w:rsidRPr="00BB1311">
        <w:rPr>
          <w:rFonts w:ascii="Times New Roman" w:eastAsia="Times New Roman" w:hAnsi="Times New Roman"/>
          <w:sz w:val="24"/>
          <w:szCs w:val="24"/>
          <w:lang w:val="en-US" w:eastAsia="bg-BG"/>
        </w:rPr>
        <w:t>Заседанието</w:t>
      </w:r>
      <w:proofErr w:type="spellEnd"/>
      <w:r w:rsidRPr="00BB1311">
        <w:rPr>
          <w:rFonts w:ascii="Times New Roman" w:eastAsia="Times New Roman" w:hAnsi="Times New Roman"/>
          <w:sz w:val="24"/>
          <w:szCs w:val="24"/>
          <w:lang w:eastAsia="bg-BG"/>
        </w:rPr>
        <w:t xml:space="preserve"> е закрито в </w:t>
      </w:r>
      <w:r w:rsidR="00ED2DF5">
        <w:rPr>
          <w:rFonts w:ascii="Times New Roman" w:eastAsia="Times New Roman" w:hAnsi="Times New Roman"/>
          <w:sz w:val="24"/>
          <w:szCs w:val="24"/>
          <w:lang w:val="en-US" w:eastAsia="bg-BG"/>
        </w:rPr>
        <w:t>15</w:t>
      </w:r>
      <w:r w:rsidR="00ED2DF5" w:rsidRPr="00ED2DF5">
        <w:rPr>
          <w:rFonts w:ascii="Times New Roman" w:eastAsia="Times New Roman" w:hAnsi="Times New Roman"/>
          <w:sz w:val="24"/>
          <w:szCs w:val="24"/>
          <w:lang w:val="en-US" w:eastAsia="bg-BG"/>
        </w:rPr>
        <w:t xml:space="preserve">:46 </w:t>
      </w:r>
      <w:r w:rsidRPr="00ED2DF5">
        <w:rPr>
          <w:rFonts w:ascii="Times New Roman" w:eastAsia="Times New Roman" w:hAnsi="Times New Roman"/>
          <w:sz w:val="24"/>
          <w:szCs w:val="24"/>
          <w:lang w:eastAsia="bg-BG"/>
        </w:rPr>
        <w:t>часа</w:t>
      </w:r>
      <w:r w:rsidRPr="00BB1311">
        <w:rPr>
          <w:rFonts w:ascii="Times New Roman" w:eastAsia="Times New Roman" w:hAnsi="Times New Roman"/>
          <w:sz w:val="24"/>
          <w:szCs w:val="24"/>
          <w:lang w:eastAsia="bg-BG"/>
        </w:rPr>
        <w:t>)</w:t>
      </w:r>
    </w:p>
    <w:p w:rsidR="00F15E12" w:rsidRPr="00BB1311" w:rsidRDefault="00F15E12" w:rsidP="00F15E12">
      <w:pPr>
        <w:spacing w:before="100" w:beforeAutospacing="1" w:after="100" w:afterAutospacing="1" w:line="240" w:lineRule="auto"/>
        <w:ind w:firstLine="360"/>
        <w:jc w:val="both"/>
        <w:rPr>
          <w:rFonts w:ascii="Times New Roman" w:eastAsia="Times New Roman" w:hAnsi="Times New Roman"/>
          <w:sz w:val="24"/>
          <w:szCs w:val="24"/>
          <w:lang w:eastAsia="bg-BG"/>
        </w:rPr>
      </w:pPr>
    </w:p>
    <w:p w:rsidR="00F15E12" w:rsidRPr="00BB1311" w:rsidRDefault="00F15E12" w:rsidP="00F15E12">
      <w:pPr>
        <w:spacing w:after="0" w:line="240" w:lineRule="auto"/>
        <w:ind w:firstLine="4253"/>
        <w:jc w:val="both"/>
        <w:rPr>
          <w:rFonts w:ascii="Times New Roman" w:hAnsi="Times New Roman"/>
          <w:sz w:val="24"/>
          <w:szCs w:val="24"/>
        </w:rPr>
      </w:pPr>
      <w:r w:rsidRPr="00BB1311">
        <w:rPr>
          <w:rFonts w:ascii="Times New Roman" w:eastAsia="Times New Roman" w:hAnsi="Times New Roman"/>
          <w:sz w:val="24"/>
          <w:szCs w:val="24"/>
          <w:lang w:eastAsia="bg-BG"/>
        </w:rPr>
        <w:t xml:space="preserve">ПРЕДСЕДАТЕЛ: </w:t>
      </w:r>
    </w:p>
    <w:p w:rsidR="00F15E12" w:rsidRPr="00BB1311" w:rsidRDefault="00F15E12" w:rsidP="00F15E12">
      <w:pPr>
        <w:spacing w:after="0" w:line="240" w:lineRule="auto"/>
        <w:ind w:firstLine="6096"/>
        <w:jc w:val="both"/>
        <w:rPr>
          <w:rFonts w:ascii="Times New Roman" w:hAnsi="Times New Roman"/>
          <w:sz w:val="24"/>
          <w:szCs w:val="24"/>
        </w:rPr>
      </w:pPr>
      <w:r w:rsidRPr="00BB1311">
        <w:rPr>
          <w:rFonts w:ascii="Times New Roman" w:hAnsi="Times New Roman"/>
          <w:sz w:val="24"/>
          <w:szCs w:val="24"/>
        </w:rPr>
        <w:t>/Цонка Велкова/</w:t>
      </w:r>
    </w:p>
    <w:p w:rsidR="00F15E12" w:rsidRPr="00BB1311" w:rsidRDefault="00F15E12" w:rsidP="00F15E12">
      <w:pPr>
        <w:spacing w:after="0" w:line="240" w:lineRule="auto"/>
        <w:ind w:left="6372" w:hanging="2119"/>
        <w:jc w:val="both"/>
        <w:rPr>
          <w:rFonts w:ascii="Times New Roman" w:eastAsia="Times New Roman" w:hAnsi="Times New Roman"/>
          <w:sz w:val="24"/>
          <w:szCs w:val="24"/>
          <w:lang w:eastAsia="bg-BG"/>
        </w:rPr>
      </w:pPr>
    </w:p>
    <w:p w:rsidR="00F15E12" w:rsidRPr="00BB1311" w:rsidRDefault="00F15E12" w:rsidP="00F15E12">
      <w:pPr>
        <w:spacing w:after="0" w:line="240" w:lineRule="auto"/>
        <w:ind w:left="6372" w:hanging="2119"/>
        <w:jc w:val="both"/>
        <w:rPr>
          <w:rFonts w:ascii="Times New Roman" w:eastAsia="Times New Roman" w:hAnsi="Times New Roman"/>
          <w:sz w:val="24"/>
          <w:szCs w:val="24"/>
          <w:lang w:eastAsia="bg-BG"/>
        </w:rPr>
      </w:pPr>
    </w:p>
    <w:p w:rsidR="00F15E12" w:rsidRPr="00BB1311" w:rsidRDefault="00ED2DF5" w:rsidP="00F15E12">
      <w:pPr>
        <w:spacing w:after="0" w:line="240" w:lineRule="auto"/>
        <w:ind w:left="6372" w:hanging="2119"/>
        <w:jc w:val="both"/>
        <w:rPr>
          <w:rFonts w:ascii="Times New Roman" w:eastAsia="Times New Roman" w:hAnsi="Times New Roman"/>
          <w:sz w:val="24"/>
          <w:szCs w:val="24"/>
          <w:lang w:val="en-US" w:eastAsia="bg-BG"/>
        </w:rPr>
      </w:pPr>
      <w:r>
        <w:rPr>
          <w:rFonts w:ascii="Times New Roman" w:eastAsia="Times New Roman" w:hAnsi="Times New Roman"/>
          <w:sz w:val="24"/>
          <w:szCs w:val="24"/>
          <w:lang w:eastAsia="bg-BG"/>
        </w:rPr>
        <w:t>Зам. председател</w:t>
      </w:r>
      <w:r w:rsidR="00F15E12" w:rsidRPr="00BB1311">
        <w:rPr>
          <w:rFonts w:ascii="Times New Roman" w:eastAsia="Times New Roman" w:hAnsi="Times New Roman"/>
          <w:sz w:val="24"/>
          <w:szCs w:val="24"/>
          <w:lang w:eastAsia="bg-BG"/>
        </w:rPr>
        <w:t xml:space="preserve">: </w:t>
      </w:r>
    </w:p>
    <w:p w:rsidR="00F15E12" w:rsidRPr="005F7E13" w:rsidRDefault="006C071C" w:rsidP="00F15E12">
      <w:pPr>
        <w:spacing w:after="0" w:line="240" w:lineRule="auto"/>
        <w:ind w:firstLine="5812"/>
        <w:jc w:val="both"/>
        <w:rPr>
          <w:rFonts w:ascii="Times New Roman" w:eastAsia="Times New Roman" w:hAnsi="Times New Roman"/>
          <w:sz w:val="24"/>
          <w:szCs w:val="24"/>
          <w:lang w:eastAsia="bg-BG"/>
        </w:rPr>
      </w:pPr>
      <w:r w:rsidRPr="00B56CB7">
        <w:rPr>
          <w:rFonts w:ascii="Times New Roman" w:hAnsi="Times New Roman"/>
          <w:color w:val="333333"/>
          <w:sz w:val="24"/>
          <w:szCs w:val="24"/>
          <w:lang w:eastAsia="bg-BG"/>
        </w:rPr>
        <w:t>/</w:t>
      </w:r>
      <w:r w:rsidR="00ED2DF5">
        <w:rPr>
          <w:rFonts w:ascii="Times New Roman" w:hAnsi="Times New Roman"/>
          <w:color w:val="333333"/>
          <w:sz w:val="24"/>
          <w:szCs w:val="24"/>
          <w:lang w:eastAsia="bg-BG"/>
        </w:rPr>
        <w:t>Петя Славова</w:t>
      </w:r>
      <w:bookmarkStart w:id="2" w:name="_GoBack"/>
      <w:bookmarkEnd w:id="2"/>
      <w:r w:rsidRPr="00B56CB7">
        <w:rPr>
          <w:rFonts w:ascii="Times New Roman" w:hAnsi="Times New Roman"/>
          <w:color w:val="333333"/>
          <w:sz w:val="24"/>
          <w:szCs w:val="24"/>
          <w:lang w:eastAsia="bg-BG"/>
        </w:rPr>
        <w:t>/</w:t>
      </w:r>
    </w:p>
    <w:p w:rsidR="00EE1322" w:rsidRDefault="00EE1322"/>
    <w:sectPr w:rsidR="00EE1322" w:rsidSect="00E01892">
      <w:pgSz w:w="11906" w:h="16838"/>
      <w:pgMar w:top="993"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26B27"/>
    <w:multiLevelType w:val="hybridMultilevel"/>
    <w:tmpl w:val="12AA3FF4"/>
    <w:lvl w:ilvl="0" w:tplc="04020001">
      <w:numFmt w:val="bullet"/>
      <w:lvlText w:val=""/>
      <w:lvlJc w:val="left"/>
      <w:pPr>
        <w:ind w:left="720" w:hanging="360"/>
      </w:pPr>
      <w:rPr>
        <w:rFonts w:ascii="Symbol" w:eastAsia="Times New Roman"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0F86781"/>
    <w:multiLevelType w:val="multilevel"/>
    <w:tmpl w:val="20B89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5955E3"/>
    <w:multiLevelType w:val="hybridMultilevel"/>
    <w:tmpl w:val="CB9A5132"/>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15:restartNumberingAfterBreak="0">
    <w:nsid w:val="3D1A4F4E"/>
    <w:multiLevelType w:val="hybridMultilevel"/>
    <w:tmpl w:val="0486C1D4"/>
    <w:lvl w:ilvl="0" w:tplc="18280B48">
      <w:start w:val="3"/>
      <w:numFmt w:val="bullet"/>
      <w:lvlText w:val=""/>
      <w:lvlJc w:val="left"/>
      <w:pPr>
        <w:ind w:left="1004" w:hanging="360"/>
      </w:pPr>
      <w:rPr>
        <w:rFonts w:ascii="Symbol" w:eastAsia="Times New Roman" w:hAnsi="Symbol" w:cs="Times New Roman"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4" w15:restartNumberingAfterBreak="0">
    <w:nsid w:val="564318C0"/>
    <w:multiLevelType w:val="multilevel"/>
    <w:tmpl w:val="8AA2F6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F75F5C"/>
    <w:multiLevelType w:val="hybridMultilevel"/>
    <w:tmpl w:val="5656AAC2"/>
    <w:lvl w:ilvl="0" w:tplc="C358A8D4">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6" w15:restartNumberingAfterBreak="0">
    <w:nsid w:val="61A13396"/>
    <w:multiLevelType w:val="hybridMultilevel"/>
    <w:tmpl w:val="6F8A6D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79A2088A"/>
    <w:multiLevelType w:val="multilevel"/>
    <w:tmpl w:val="68060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6"/>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12"/>
    <w:rsid w:val="0015497E"/>
    <w:rsid w:val="002E2187"/>
    <w:rsid w:val="003077AD"/>
    <w:rsid w:val="00322B1B"/>
    <w:rsid w:val="00365090"/>
    <w:rsid w:val="004344A6"/>
    <w:rsid w:val="005121F6"/>
    <w:rsid w:val="0051411B"/>
    <w:rsid w:val="006C071C"/>
    <w:rsid w:val="00700FD3"/>
    <w:rsid w:val="00701776"/>
    <w:rsid w:val="0074003A"/>
    <w:rsid w:val="0084264B"/>
    <w:rsid w:val="00B6519A"/>
    <w:rsid w:val="00B74F09"/>
    <w:rsid w:val="00B96090"/>
    <w:rsid w:val="00C00B52"/>
    <w:rsid w:val="00C551FE"/>
    <w:rsid w:val="00D57DAD"/>
    <w:rsid w:val="00DA7192"/>
    <w:rsid w:val="00DF6901"/>
    <w:rsid w:val="00E01892"/>
    <w:rsid w:val="00ED2DF5"/>
    <w:rsid w:val="00EE1322"/>
    <w:rsid w:val="00F15E12"/>
    <w:rsid w:val="00F32E7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C1BD"/>
  <w15:chartTrackingRefBased/>
  <w15:docId w15:val="{689AFC32-C6CD-4A90-B207-BA23E46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E12"/>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5E12"/>
    <w:pPr>
      <w:spacing w:before="100" w:beforeAutospacing="1" w:after="100" w:afterAutospacing="1" w:line="240" w:lineRule="auto"/>
    </w:pPr>
    <w:rPr>
      <w:rFonts w:ascii="Times New Roman" w:eastAsia="Times New Roman" w:hAnsi="Times New Roman"/>
      <w:sz w:val="24"/>
      <w:szCs w:val="24"/>
      <w:lang w:eastAsia="bg-BG"/>
    </w:rPr>
  </w:style>
  <w:style w:type="paragraph" w:styleId="a4">
    <w:name w:val="Title"/>
    <w:basedOn w:val="a"/>
    <w:next w:val="a"/>
    <w:link w:val="a5"/>
    <w:uiPriority w:val="99"/>
    <w:qFormat/>
    <w:rsid w:val="00F15E12"/>
    <w:pPr>
      <w:spacing w:after="0" w:line="240" w:lineRule="auto"/>
    </w:pPr>
    <w:rPr>
      <w:rFonts w:ascii="Calibri Light" w:eastAsia="Times New Roman" w:hAnsi="Calibri Light" w:cs="Calibri Light"/>
      <w:spacing w:val="-10"/>
      <w:kern w:val="28"/>
      <w:sz w:val="56"/>
      <w:szCs w:val="56"/>
    </w:rPr>
  </w:style>
  <w:style w:type="character" w:customStyle="1" w:styleId="a5">
    <w:name w:val="Заглавие Знак"/>
    <w:basedOn w:val="a0"/>
    <w:link w:val="a4"/>
    <w:uiPriority w:val="99"/>
    <w:rsid w:val="00F15E12"/>
    <w:rPr>
      <w:rFonts w:ascii="Calibri Light" w:eastAsia="Times New Roman" w:hAnsi="Calibri Light" w:cs="Calibri Light"/>
      <w:spacing w:val="-10"/>
      <w:kern w:val="28"/>
      <w:sz w:val="56"/>
      <w:szCs w:val="56"/>
    </w:rPr>
  </w:style>
  <w:style w:type="table" w:styleId="a6">
    <w:name w:val="Table Grid"/>
    <w:basedOn w:val="a1"/>
    <w:uiPriority w:val="39"/>
    <w:rsid w:val="00F15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F15E12"/>
    <w:pPr>
      <w:ind w:left="720"/>
      <w:contextualSpacing/>
    </w:pPr>
  </w:style>
  <w:style w:type="paragraph" w:customStyle="1" w:styleId="1">
    <w:name w:val="Без разредка1"/>
    <w:rsid w:val="00F15E12"/>
    <w:pPr>
      <w:suppressAutoHyphens/>
      <w:spacing w:after="0" w:line="240" w:lineRule="auto"/>
    </w:pPr>
    <w:rPr>
      <w:rFonts w:ascii="Liberation Serif" w:eastAsia="NSimSun" w:hAnsi="Liberation Serif" w:cs="Mangal"/>
      <w:color w:val="00000A"/>
      <w:kern w:val="1"/>
      <w:sz w:val="24"/>
      <w:szCs w:val="21"/>
      <w:lang w:eastAsia="hi-IN" w:bidi="hi-IN"/>
    </w:rPr>
  </w:style>
  <w:style w:type="character" w:styleId="a8">
    <w:name w:val="Strong"/>
    <w:basedOn w:val="a0"/>
    <w:uiPriority w:val="22"/>
    <w:qFormat/>
    <w:rsid w:val="00F15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17</Pages>
  <Words>7431</Words>
  <Characters>42359</Characters>
  <Application>Microsoft Office Word</Application>
  <DocSecurity>0</DocSecurity>
  <Lines>352</Lines>
  <Paragraphs>99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18</cp:revision>
  <dcterms:created xsi:type="dcterms:W3CDTF">2024-04-05T10:49:00Z</dcterms:created>
  <dcterms:modified xsi:type="dcterms:W3CDTF">2024-09-07T12:56:00Z</dcterms:modified>
</cp:coreProperties>
</file>