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DE2" w:rsidRPr="00137DDB" w:rsidRDefault="00305DE2" w:rsidP="00137D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40462">
        <w:rPr>
          <w:rFonts w:ascii="Times New Roman" w:hAnsi="Times New Roman"/>
          <w:b/>
          <w:sz w:val="28"/>
          <w:szCs w:val="28"/>
        </w:rPr>
        <w:t xml:space="preserve">Заседание на </w:t>
      </w:r>
      <w:r w:rsidR="00C25484">
        <w:rPr>
          <w:rFonts w:ascii="Times New Roman" w:hAnsi="Times New Roman"/>
          <w:b/>
          <w:sz w:val="28"/>
          <w:szCs w:val="28"/>
        </w:rPr>
        <w:t>Р</w:t>
      </w:r>
      <w:r w:rsidRPr="00740462">
        <w:rPr>
          <w:rFonts w:ascii="Times New Roman" w:hAnsi="Times New Roman"/>
          <w:b/>
          <w:sz w:val="28"/>
          <w:szCs w:val="28"/>
        </w:rPr>
        <w:t xml:space="preserve">ИК Добрич на </w:t>
      </w:r>
      <w:r w:rsidR="004F27C0">
        <w:rPr>
          <w:rFonts w:ascii="Times New Roman" w:hAnsi="Times New Roman"/>
          <w:b/>
          <w:sz w:val="28"/>
          <w:szCs w:val="28"/>
        </w:rPr>
        <w:t>28.02</w:t>
      </w:r>
      <w:r w:rsidR="00C25484">
        <w:rPr>
          <w:rFonts w:ascii="Times New Roman" w:hAnsi="Times New Roman"/>
          <w:b/>
          <w:sz w:val="28"/>
          <w:szCs w:val="28"/>
        </w:rPr>
        <w:t>.202</w:t>
      </w:r>
      <w:r w:rsidR="004F27C0">
        <w:rPr>
          <w:rFonts w:ascii="Times New Roman" w:hAnsi="Times New Roman"/>
          <w:b/>
          <w:sz w:val="28"/>
          <w:szCs w:val="28"/>
        </w:rPr>
        <w:t>6</w:t>
      </w:r>
      <w:r w:rsidRPr="00740462">
        <w:rPr>
          <w:rFonts w:ascii="Times New Roman" w:hAnsi="Times New Roman"/>
          <w:b/>
          <w:sz w:val="28"/>
          <w:szCs w:val="28"/>
        </w:rPr>
        <w:t>г.</w:t>
      </w:r>
    </w:p>
    <w:p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</w:p>
    <w:p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740462">
        <w:rPr>
          <w:rFonts w:ascii="Times New Roman" w:hAnsi="Times New Roman"/>
          <w:b/>
          <w:sz w:val="28"/>
          <w:szCs w:val="28"/>
        </w:rPr>
        <w:t xml:space="preserve">Проект за дневен ред </w:t>
      </w:r>
    </w:p>
    <w:p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</w:p>
    <w:p w:rsidR="00C25484" w:rsidRDefault="00305DE2" w:rsidP="00C25484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740462">
        <w:rPr>
          <w:rFonts w:ascii="Times New Roman" w:eastAsia="Times New Roman" w:hAnsi="Times New Roman"/>
          <w:sz w:val="24"/>
          <w:szCs w:val="24"/>
          <w:lang w:eastAsia="bg-BG"/>
        </w:rPr>
        <w:t xml:space="preserve">Входящата кореспонденция </w:t>
      </w:r>
    </w:p>
    <w:p w:rsidR="00305DE2" w:rsidRPr="00C25484" w:rsidRDefault="004F27C0" w:rsidP="00C25484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Н</w:t>
      </w:r>
      <w:r w:rsidRPr="004F27C0">
        <w:rPr>
          <w:rFonts w:ascii="Times New Roman" w:eastAsia="Times New Roman" w:hAnsi="Times New Roman"/>
          <w:sz w:val="24"/>
          <w:szCs w:val="24"/>
          <w:lang w:eastAsia="bg-BG"/>
        </w:rPr>
        <w:t>омерация, място и начин на обявяване на решенията на Районна избирателна комисия - Добрич в изборите за народни представители на 19 април 2026г.</w:t>
      </w:r>
      <w:r w:rsidR="00305DE2" w:rsidRPr="00C25484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D846DA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О</w:t>
      </w:r>
      <w:r w:rsidRPr="00D846DA">
        <w:rPr>
          <w:rFonts w:ascii="Times New Roman" w:eastAsia="Times New Roman" w:hAnsi="Times New Roman"/>
          <w:sz w:val="24"/>
          <w:szCs w:val="24"/>
          <w:lang w:eastAsia="bg-BG"/>
        </w:rPr>
        <w:t>пределяне на адрес и приемно време на Районна избирателна комисия – Добрич, при произвеждане на изборите за народни представители на 19 април 2026г.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D846DA" w:rsidRPr="00D846DA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Pr="00D846DA">
        <w:rPr>
          <w:rFonts w:ascii="Times New Roman" w:hAnsi="Times New Roman"/>
          <w:bCs/>
          <w:sz w:val="24"/>
          <w:szCs w:val="24"/>
        </w:rPr>
        <w:t>ечат на Районна избирателна комисия - Добрич в изборите за народни представители на 19 април 2026г.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137DDB" w:rsidRPr="00137DDB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Р</w:t>
      </w:r>
      <w:r w:rsidRPr="00D846DA">
        <w:rPr>
          <w:rFonts w:ascii="Times New Roman" w:eastAsia="Times New Roman" w:hAnsi="Times New Roman"/>
          <w:sz w:val="24"/>
          <w:szCs w:val="24"/>
          <w:lang w:eastAsia="bg-BG"/>
        </w:rPr>
        <w:t>еда за свикване на заседания и начина на приемане на решения и обявяването им от Районна избирателна комисия - Добрич в изборите за народни представители на 19 април 2026г.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D846DA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И</w:t>
      </w:r>
      <w:r w:rsidRPr="00D846DA">
        <w:rPr>
          <w:rFonts w:ascii="Times New Roman" w:eastAsia="Times New Roman" w:hAnsi="Times New Roman"/>
          <w:sz w:val="24"/>
          <w:szCs w:val="24"/>
          <w:lang w:eastAsia="bg-BG"/>
        </w:rPr>
        <w:t>збор на говорител на Районна избирателна комисия - Добрич в изборите за народни представители на 19 април 2026г.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Pr="00137DDB" w:rsidRDefault="00190FE5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</w:t>
      </w:r>
      <w:r w:rsidRPr="00190FE5">
        <w:rPr>
          <w:rFonts w:ascii="Times New Roman" w:eastAsia="Times New Roman" w:hAnsi="Times New Roman"/>
          <w:sz w:val="24"/>
          <w:szCs w:val="24"/>
          <w:lang w:eastAsia="bg-BG"/>
        </w:rPr>
        <w:t>риемане на „Политика за поверителност и защита на личните данни, събирани, обработвани, съхранявани и предоставяни на и от Районна избирателна комисия - Добрич в изборите за народни представители на 19 април 2026г.</w:t>
      </w:r>
      <w:r w:rsidR="00305DE2" w:rsidRP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305DE2" w:rsidRDefault="00305DE2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37DDB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82F1F">
        <w:rPr>
          <w:rFonts w:ascii="Times New Roman" w:eastAsia="Times New Roman" w:hAnsi="Times New Roman"/>
          <w:sz w:val="24"/>
          <w:szCs w:val="24"/>
          <w:lang w:eastAsia="bg-BG"/>
        </w:rPr>
        <w:t>О</w:t>
      </w:r>
      <w:r w:rsidR="00482F1F" w:rsidRPr="00482F1F">
        <w:rPr>
          <w:rFonts w:ascii="Times New Roman" w:eastAsia="Times New Roman" w:hAnsi="Times New Roman"/>
          <w:sz w:val="24"/>
          <w:szCs w:val="24"/>
          <w:lang w:eastAsia="bg-BG"/>
        </w:rPr>
        <w:t>пределяне на срок, условия и ред за подаване на документи за регистрация на инициативни комитети за участие в изборите за народни представители на 19 април 2026г.</w:t>
      </w:r>
      <w:r w:rsidRP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О</w:t>
      </w:r>
      <w:r w:rsidR="006F3666" w:rsidRPr="006F3666">
        <w:rPr>
          <w:rFonts w:ascii="Times New Roman" w:eastAsia="Times New Roman" w:hAnsi="Times New Roman"/>
          <w:sz w:val="24"/>
          <w:szCs w:val="24"/>
          <w:lang w:eastAsia="bg-BG"/>
        </w:rPr>
        <w:t>пределяне на срок, условия и ред за подаване на документи за регистрация на кандидатски листи на партии, коалиции и независими кандидати в изборите за народни представители на 19 април 2026г.</w:t>
      </w:r>
      <w:r w:rsid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Р</w:t>
      </w:r>
      <w:r w:rsidRPr="0012301B">
        <w:rPr>
          <w:rFonts w:ascii="Times New Roman" w:eastAsia="Times New Roman" w:hAnsi="Times New Roman"/>
          <w:sz w:val="24"/>
          <w:szCs w:val="24"/>
          <w:lang w:eastAsia="bg-BG"/>
        </w:rPr>
        <w:t>ед и условия за приемане и разглеждане на жалби и сигнали, подадени до Районна избирателна комисия – Добрич, и комплектуване на преписките по жалбите срещу решенията на РИК – Добрич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,</w:t>
      </w:r>
      <w:r w:rsidRPr="0012301B">
        <w:rPr>
          <w:rFonts w:ascii="Times New Roman" w:eastAsia="Times New Roman" w:hAnsi="Times New Roman"/>
          <w:sz w:val="24"/>
          <w:szCs w:val="24"/>
          <w:lang w:eastAsia="bg-BG"/>
        </w:rPr>
        <w:t xml:space="preserve"> при произвеждане на изборите за народни представители на 19 </w:t>
      </w:r>
      <w:bookmarkStart w:id="0" w:name="_GoBack"/>
      <w:bookmarkEnd w:id="0"/>
      <w:r w:rsidRPr="0012301B">
        <w:rPr>
          <w:rFonts w:ascii="Times New Roman" w:eastAsia="Times New Roman" w:hAnsi="Times New Roman"/>
          <w:sz w:val="24"/>
          <w:szCs w:val="24"/>
          <w:lang w:eastAsia="bg-BG"/>
        </w:rPr>
        <w:t>април 2026г.</w:t>
      </w:r>
      <w:r w:rsid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Pr="0012301B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</w:rPr>
        <w:t>С</w:t>
      </w:r>
      <w:r w:rsidRPr="0012301B">
        <w:rPr>
          <w:rFonts w:ascii="Times New Roman" w:hAnsi="Times New Roman"/>
          <w:bCs/>
          <w:sz w:val="24"/>
          <w:szCs w:val="24"/>
        </w:rPr>
        <w:t>ъздаване на работни групи от специалисти, които да подпомагат дейността на Районна избирателна комисия - Добрич в изборите за народни представители на 19 април 2026г.</w:t>
      </w:r>
      <w:r w:rsidR="00305DE2" w:rsidRPr="0012301B">
        <w:rPr>
          <w:rFonts w:ascii="Times New Roman" w:hAnsi="Times New Roman"/>
          <w:bCs/>
          <w:sz w:val="24"/>
          <w:szCs w:val="24"/>
        </w:rPr>
        <w:t>;</w:t>
      </w:r>
    </w:p>
    <w:p w:rsidR="00137DDB" w:rsidRPr="0012301B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Н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азначаване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специалисти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за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подпомагане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дейността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РИК - Добрич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при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произвеждане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изборите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за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народни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представители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19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април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2026г.</w:t>
      </w:r>
    </w:p>
    <w:p w:rsidR="00305DE2" w:rsidRPr="0012301B" w:rsidRDefault="00305DE2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2301B">
        <w:rPr>
          <w:rFonts w:ascii="Times New Roman" w:hAnsi="Times New Roman"/>
          <w:sz w:val="24"/>
          <w:szCs w:val="24"/>
        </w:rPr>
        <w:t xml:space="preserve"> Разни.</w:t>
      </w:r>
    </w:p>
    <w:p w:rsidR="00305DE2" w:rsidRPr="00740462" w:rsidRDefault="00305DE2" w:rsidP="00305DE2"/>
    <w:p w:rsidR="00305DE2" w:rsidRPr="00740462" w:rsidRDefault="00305DE2" w:rsidP="00305DE2"/>
    <w:p w:rsidR="00EE1322" w:rsidRDefault="00EE1322"/>
    <w:sectPr w:rsidR="00EE1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955E3"/>
    <w:multiLevelType w:val="hybridMultilevel"/>
    <w:tmpl w:val="CB9A513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E2"/>
    <w:rsid w:val="0012301B"/>
    <w:rsid w:val="00137DDB"/>
    <w:rsid w:val="00190FE5"/>
    <w:rsid w:val="00305DE2"/>
    <w:rsid w:val="00482F1F"/>
    <w:rsid w:val="004F27C0"/>
    <w:rsid w:val="00601835"/>
    <w:rsid w:val="006F3666"/>
    <w:rsid w:val="00840E48"/>
    <w:rsid w:val="00C25484"/>
    <w:rsid w:val="00D413C5"/>
    <w:rsid w:val="00D846DA"/>
    <w:rsid w:val="00EE1322"/>
    <w:rsid w:val="00F3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9A917"/>
  <w15:chartTrackingRefBased/>
  <w15:docId w15:val="{9D103205-DD37-48DC-9138-CFA3717E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DE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5DE2"/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305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12</cp:revision>
  <dcterms:created xsi:type="dcterms:W3CDTF">2024-04-05T10:37:00Z</dcterms:created>
  <dcterms:modified xsi:type="dcterms:W3CDTF">2026-02-23T13:54:00Z</dcterms:modified>
</cp:coreProperties>
</file>