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E473CC" w14:textId="77777777" w:rsidR="00F15E12" w:rsidRPr="00BB1311" w:rsidRDefault="00F15E12" w:rsidP="00F15E12">
      <w:pPr>
        <w:pStyle w:val="Title"/>
        <w:jc w:val="center"/>
        <w:rPr>
          <w:rFonts w:ascii="Times New Roman" w:hAnsi="Times New Roman" w:cs="Times New Roman"/>
          <w:bCs/>
          <w:sz w:val="48"/>
          <w:szCs w:val="48"/>
          <w:u w:val="single"/>
          <w:lang w:eastAsia="bg-BG"/>
        </w:rPr>
      </w:pPr>
      <w:r>
        <w:rPr>
          <w:rFonts w:ascii="Times New Roman" w:hAnsi="Times New Roman" w:cs="Times New Roman"/>
          <w:b/>
          <w:sz w:val="48"/>
          <w:szCs w:val="48"/>
          <w:u w:val="single"/>
          <w:shd w:val="clear" w:color="auto" w:fill="FFFFFF"/>
        </w:rPr>
        <w:t xml:space="preserve">Районна избирателна комисия </w:t>
      </w:r>
      <w:r>
        <w:rPr>
          <w:rFonts w:ascii="Times New Roman" w:hAnsi="Times New Roman" w:cs="Times New Roman"/>
          <w:b/>
          <w:bCs/>
          <w:sz w:val="48"/>
          <w:szCs w:val="48"/>
          <w:u w:val="single"/>
          <w:lang w:eastAsia="bg-BG"/>
        </w:rPr>
        <w:t>Добрич</w:t>
      </w:r>
    </w:p>
    <w:p w14:paraId="603B2AEE" w14:textId="77777777" w:rsidR="00F15E12" w:rsidRPr="00BB1311" w:rsidRDefault="00F15E12" w:rsidP="00F15E12">
      <w:pPr>
        <w:spacing w:before="100" w:beforeAutospacing="1" w:after="100" w:afterAutospacing="1" w:line="240" w:lineRule="auto"/>
        <w:jc w:val="center"/>
        <w:rPr>
          <w:rFonts w:ascii="Times New Roman" w:eastAsia="Times New Roman" w:hAnsi="Times New Roman"/>
          <w:sz w:val="29"/>
          <w:szCs w:val="29"/>
          <w:lang w:eastAsia="bg-BG"/>
        </w:rPr>
      </w:pPr>
      <w:r w:rsidRPr="00BB1311">
        <w:rPr>
          <w:rFonts w:ascii="Times New Roman" w:eastAsia="Times New Roman" w:hAnsi="Times New Roman"/>
          <w:sz w:val="29"/>
          <w:szCs w:val="29"/>
          <w:lang w:eastAsia="bg-BG"/>
        </w:rPr>
        <w:t>ПРОТОКОЛ</w:t>
      </w:r>
      <w:r w:rsidRPr="00BB1311">
        <w:rPr>
          <w:rFonts w:ascii="Times New Roman" w:eastAsia="Times New Roman" w:hAnsi="Times New Roman"/>
          <w:sz w:val="29"/>
          <w:szCs w:val="29"/>
          <w:lang w:eastAsia="bg-BG"/>
        </w:rPr>
        <w:br/>
        <w:t>№ 01-</w:t>
      </w:r>
      <w:r w:rsidR="00DA7192">
        <w:rPr>
          <w:rFonts w:ascii="Times New Roman" w:eastAsia="Times New Roman" w:hAnsi="Times New Roman"/>
          <w:sz w:val="29"/>
          <w:szCs w:val="29"/>
          <w:lang w:eastAsia="bg-BG"/>
        </w:rPr>
        <w:t>НС</w:t>
      </w:r>
      <w:r w:rsidRPr="00BB1311">
        <w:rPr>
          <w:rFonts w:ascii="Times New Roman" w:eastAsia="Times New Roman" w:hAnsi="Times New Roman"/>
          <w:sz w:val="29"/>
          <w:szCs w:val="29"/>
          <w:lang w:eastAsia="bg-BG"/>
        </w:rPr>
        <w:t xml:space="preserve"> от </w:t>
      </w:r>
      <w:r w:rsidR="0047718A">
        <w:rPr>
          <w:rFonts w:ascii="Times New Roman" w:eastAsia="Times New Roman" w:hAnsi="Times New Roman"/>
          <w:sz w:val="29"/>
          <w:szCs w:val="29"/>
          <w:lang w:val="en-US" w:eastAsia="bg-BG"/>
        </w:rPr>
        <w:t>28.02.2026г.</w:t>
      </w:r>
    </w:p>
    <w:p w14:paraId="464CA61F" w14:textId="20FCF521" w:rsidR="00F15E12" w:rsidRPr="00F132B3" w:rsidRDefault="00F15E12" w:rsidP="0064099A">
      <w:pPr>
        <w:spacing w:before="100" w:beforeAutospacing="1" w:after="100" w:afterAutospacing="1" w:line="240" w:lineRule="auto"/>
        <w:ind w:firstLine="360"/>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Днес </w:t>
      </w:r>
      <w:r w:rsidR="0047718A" w:rsidRPr="00F132B3">
        <w:rPr>
          <w:rFonts w:ascii="Times New Roman" w:eastAsia="Times New Roman" w:hAnsi="Times New Roman"/>
          <w:sz w:val="24"/>
          <w:szCs w:val="24"/>
          <w:lang w:val="en-US" w:eastAsia="bg-BG"/>
        </w:rPr>
        <w:t>28.02.2026г.</w:t>
      </w:r>
      <w:r w:rsidRPr="00F132B3">
        <w:rPr>
          <w:rFonts w:ascii="Times New Roman" w:eastAsia="Times New Roman" w:hAnsi="Times New Roman"/>
          <w:sz w:val="24"/>
          <w:szCs w:val="24"/>
          <w:lang w:eastAsia="bg-BG"/>
        </w:rPr>
        <w:t xml:space="preserve"> в град Добрич се проведе заседание на </w:t>
      </w:r>
      <w:r w:rsidR="00DA7192" w:rsidRPr="00F132B3">
        <w:rPr>
          <w:rFonts w:ascii="Times New Roman" w:eastAsia="Times New Roman" w:hAnsi="Times New Roman"/>
          <w:sz w:val="24"/>
          <w:szCs w:val="24"/>
          <w:lang w:eastAsia="bg-BG"/>
        </w:rPr>
        <w:t>Районна избирателна комисия Добрич</w:t>
      </w:r>
      <w:r w:rsidR="0064099A" w:rsidRPr="00F132B3">
        <w:rPr>
          <w:rFonts w:ascii="Times New Roman" w:eastAsia="Times New Roman" w:hAnsi="Times New Roman"/>
          <w:sz w:val="24"/>
          <w:szCs w:val="24"/>
          <w:lang w:eastAsia="bg-BG"/>
        </w:rPr>
        <w:t xml:space="preserve">, на което </w:t>
      </w:r>
      <w:r w:rsidRPr="00F132B3">
        <w:rPr>
          <w:rFonts w:ascii="Times New Roman" w:eastAsia="Times New Roman" w:hAnsi="Times New Roman"/>
          <w:sz w:val="24"/>
          <w:szCs w:val="24"/>
          <w:lang w:eastAsia="bg-BG"/>
        </w:rPr>
        <w:t>ПРИСЪСТВАХА:</w:t>
      </w:r>
      <w:r w:rsidR="00B74F09" w:rsidRPr="00F132B3">
        <w:rPr>
          <w:rFonts w:ascii="Times New Roman" w:eastAsia="Times New Roman" w:hAnsi="Times New Roman"/>
          <w:sz w:val="24"/>
          <w:szCs w:val="24"/>
          <w:lang w:eastAsia="bg-BG"/>
        </w:rPr>
        <w:t xml:space="preserve"> </w:t>
      </w:r>
      <w:r w:rsidR="00B74F09" w:rsidRPr="00F132B3">
        <w:rPr>
          <w:rFonts w:ascii="Times New Roman" w:hAnsi="Times New Roman"/>
          <w:sz w:val="24"/>
          <w:szCs w:val="24"/>
        </w:rPr>
        <w:t xml:space="preserve">Цонка Велкова, </w:t>
      </w:r>
      <w:r w:rsidR="0047718A" w:rsidRPr="00F132B3">
        <w:rPr>
          <w:rFonts w:ascii="Times New Roman" w:hAnsi="Times New Roman"/>
          <w:sz w:val="24"/>
          <w:szCs w:val="24"/>
        </w:rPr>
        <w:t xml:space="preserve">Даниела Денчева, </w:t>
      </w:r>
      <w:r w:rsidR="004436F1" w:rsidRPr="00F132B3">
        <w:rPr>
          <w:rFonts w:ascii="Times New Roman" w:hAnsi="Times New Roman"/>
          <w:sz w:val="24"/>
          <w:szCs w:val="24"/>
        </w:rPr>
        <w:t xml:space="preserve">Цонка Енчева, </w:t>
      </w:r>
      <w:r w:rsidR="0047718A" w:rsidRPr="00F132B3">
        <w:rPr>
          <w:rFonts w:ascii="Times New Roman" w:hAnsi="Times New Roman"/>
          <w:sz w:val="24"/>
          <w:szCs w:val="24"/>
        </w:rPr>
        <w:t>Валя Пейчева,</w:t>
      </w:r>
      <w:r w:rsidR="00B74F09" w:rsidRPr="00F132B3">
        <w:rPr>
          <w:rFonts w:ascii="Times New Roman" w:hAnsi="Times New Roman"/>
          <w:sz w:val="24"/>
          <w:szCs w:val="24"/>
        </w:rPr>
        <w:t xml:space="preserve"> </w:t>
      </w:r>
      <w:r w:rsidR="004436F1" w:rsidRPr="00F132B3">
        <w:rPr>
          <w:rFonts w:ascii="Times New Roman" w:hAnsi="Times New Roman"/>
          <w:sz w:val="24"/>
          <w:szCs w:val="24"/>
        </w:rPr>
        <w:t xml:space="preserve">Карделен Сали, </w:t>
      </w:r>
      <w:r w:rsidR="0047718A" w:rsidRPr="00F132B3">
        <w:rPr>
          <w:rFonts w:ascii="Times New Roman" w:hAnsi="Times New Roman"/>
          <w:sz w:val="24"/>
          <w:szCs w:val="24"/>
        </w:rPr>
        <w:t xml:space="preserve">Светлозар Дуков, </w:t>
      </w:r>
      <w:r w:rsidR="00B74F09" w:rsidRPr="00F132B3">
        <w:rPr>
          <w:rFonts w:ascii="Times New Roman" w:hAnsi="Times New Roman"/>
          <w:sz w:val="24"/>
          <w:szCs w:val="24"/>
        </w:rPr>
        <w:t xml:space="preserve">Димчо Илиев, Атанас Вълков, </w:t>
      </w:r>
      <w:r w:rsidR="0047718A" w:rsidRPr="00F132B3">
        <w:rPr>
          <w:rFonts w:ascii="Times New Roman" w:hAnsi="Times New Roman"/>
          <w:sz w:val="24"/>
          <w:szCs w:val="24"/>
        </w:rPr>
        <w:t>Петя Славова, Калинка Василева</w:t>
      </w:r>
      <w:r w:rsidR="004436F1" w:rsidRPr="00F132B3">
        <w:rPr>
          <w:rFonts w:ascii="Times New Roman" w:hAnsi="Times New Roman"/>
          <w:sz w:val="24"/>
          <w:szCs w:val="24"/>
        </w:rPr>
        <w:t xml:space="preserve"> - Николаева</w:t>
      </w:r>
      <w:r w:rsidR="0047718A" w:rsidRPr="00F132B3">
        <w:rPr>
          <w:rFonts w:ascii="Times New Roman" w:hAnsi="Times New Roman"/>
          <w:sz w:val="24"/>
          <w:szCs w:val="24"/>
        </w:rPr>
        <w:t>,</w:t>
      </w:r>
      <w:r w:rsidR="004436F1" w:rsidRPr="00F132B3">
        <w:rPr>
          <w:rFonts w:ascii="Times New Roman" w:hAnsi="Times New Roman"/>
          <w:sz w:val="24"/>
          <w:szCs w:val="24"/>
        </w:rPr>
        <w:t xml:space="preserve"> Красимир Милков,</w:t>
      </w:r>
      <w:r w:rsidR="00B74F09" w:rsidRPr="00F132B3">
        <w:rPr>
          <w:rFonts w:ascii="Times New Roman" w:hAnsi="Times New Roman"/>
          <w:sz w:val="24"/>
          <w:szCs w:val="24"/>
        </w:rPr>
        <w:t xml:space="preserve"> </w:t>
      </w:r>
      <w:r w:rsidR="0047718A" w:rsidRPr="00F132B3">
        <w:rPr>
          <w:rFonts w:ascii="Times New Roman" w:hAnsi="Times New Roman"/>
          <w:sz w:val="24"/>
          <w:szCs w:val="24"/>
        </w:rPr>
        <w:t>Георги Тенев, Константин Киров</w:t>
      </w:r>
      <w:r w:rsidR="00B74F09" w:rsidRPr="00F132B3">
        <w:rPr>
          <w:rFonts w:ascii="Times New Roman" w:hAnsi="Times New Roman"/>
          <w:sz w:val="24"/>
          <w:szCs w:val="24"/>
        </w:rPr>
        <w:t xml:space="preserve">, </w:t>
      </w:r>
    </w:p>
    <w:p w14:paraId="058DBB92" w14:textId="77777777" w:rsidR="00DA7192" w:rsidRPr="00F132B3" w:rsidRDefault="00F15E12" w:rsidP="00F15E12">
      <w:pPr>
        <w:spacing w:before="100" w:beforeAutospacing="1" w:after="100" w:afterAutospacing="1" w:line="240" w:lineRule="auto"/>
        <w:ind w:left="360"/>
        <w:rPr>
          <w:rFonts w:ascii="Times New Roman" w:hAnsi="Times New Roman"/>
          <w:sz w:val="24"/>
          <w:szCs w:val="24"/>
        </w:rPr>
      </w:pPr>
      <w:r w:rsidRPr="00F132B3">
        <w:rPr>
          <w:rFonts w:ascii="Times New Roman" w:eastAsia="Times New Roman" w:hAnsi="Times New Roman"/>
          <w:sz w:val="24"/>
          <w:szCs w:val="24"/>
          <w:lang w:eastAsia="bg-BG"/>
        </w:rPr>
        <w:t>ОТСЪСТВА</w:t>
      </w:r>
      <w:r w:rsidR="00B74F09" w:rsidRPr="00F132B3">
        <w:rPr>
          <w:rFonts w:ascii="Times New Roman" w:eastAsia="Times New Roman" w:hAnsi="Times New Roman"/>
          <w:sz w:val="24"/>
          <w:szCs w:val="24"/>
          <w:lang w:eastAsia="bg-BG"/>
        </w:rPr>
        <w:t>Т</w:t>
      </w:r>
      <w:r w:rsidRPr="00F132B3">
        <w:rPr>
          <w:rFonts w:ascii="Times New Roman" w:eastAsia="Times New Roman" w:hAnsi="Times New Roman"/>
          <w:sz w:val="24"/>
          <w:szCs w:val="24"/>
          <w:lang w:eastAsia="bg-BG"/>
        </w:rPr>
        <w:t xml:space="preserve">: </w:t>
      </w:r>
    </w:p>
    <w:p w14:paraId="29618E62" w14:textId="5936774A" w:rsidR="00B74F09" w:rsidRPr="00F132B3" w:rsidRDefault="00F15E12" w:rsidP="00B74F09">
      <w:pPr>
        <w:spacing w:before="100" w:beforeAutospacing="1" w:after="100" w:afterAutospacing="1" w:line="240" w:lineRule="auto"/>
        <w:ind w:left="360"/>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Заседанието беше открито в </w:t>
      </w:r>
      <w:r w:rsidR="0047718A" w:rsidRPr="00F132B3">
        <w:rPr>
          <w:rFonts w:ascii="Times New Roman" w:eastAsia="Times New Roman" w:hAnsi="Times New Roman"/>
          <w:sz w:val="24"/>
          <w:szCs w:val="24"/>
          <w:lang w:eastAsia="bg-BG"/>
        </w:rPr>
        <w:t>14:</w:t>
      </w:r>
      <w:r w:rsidR="00F132B3" w:rsidRPr="00F132B3">
        <w:rPr>
          <w:rFonts w:ascii="Times New Roman" w:eastAsia="Times New Roman" w:hAnsi="Times New Roman"/>
          <w:sz w:val="24"/>
          <w:szCs w:val="24"/>
          <w:lang w:val="en-US" w:eastAsia="bg-BG"/>
        </w:rPr>
        <w:t>09</w:t>
      </w:r>
      <w:r w:rsidRPr="00F132B3">
        <w:rPr>
          <w:rFonts w:ascii="Times New Roman" w:eastAsia="Times New Roman" w:hAnsi="Times New Roman"/>
          <w:sz w:val="24"/>
          <w:szCs w:val="24"/>
          <w:lang w:eastAsia="bg-BG"/>
        </w:rPr>
        <w:t xml:space="preserve"> часа и председателствано от  Председателя на </w:t>
      </w:r>
      <w:r w:rsidR="00DA7192" w:rsidRPr="00F132B3">
        <w:rPr>
          <w:rFonts w:ascii="Times New Roman" w:eastAsia="Times New Roman" w:hAnsi="Times New Roman"/>
          <w:sz w:val="24"/>
          <w:szCs w:val="24"/>
          <w:lang w:eastAsia="bg-BG"/>
        </w:rPr>
        <w:t>Р</w:t>
      </w:r>
      <w:r w:rsidRPr="00F132B3">
        <w:rPr>
          <w:rFonts w:ascii="Times New Roman" w:eastAsia="Times New Roman" w:hAnsi="Times New Roman"/>
          <w:sz w:val="24"/>
          <w:szCs w:val="24"/>
          <w:lang w:eastAsia="bg-BG"/>
        </w:rPr>
        <w:t>ИК - Добрич</w:t>
      </w:r>
      <w:r w:rsidRPr="00F132B3">
        <w:rPr>
          <w:rFonts w:ascii="Times New Roman" w:eastAsia="Times New Roman" w:hAnsi="Times New Roman"/>
          <w:sz w:val="24"/>
          <w:szCs w:val="24"/>
          <w:lang w:val="en-US" w:eastAsia="bg-BG"/>
        </w:rPr>
        <w:t>,</w:t>
      </w:r>
      <w:r w:rsidRPr="00F132B3">
        <w:rPr>
          <w:rFonts w:ascii="Times New Roman" w:eastAsia="Times New Roman" w:hAnsi="Times New Roman"/>
          <w:sz w:val="24"/>
          <w:szCs w:val="24"/>
          <w:lang w:eastAsia="bg-BG"/>
        </w:rPr>
        <w:t xml:space="preserve"> Цонка Велкова.</w:t>
      </w:r>
    </w:p>
    <w:p w14:paraId="1E9FFDE0" w14:textId="77777777" w:rsidR="00B74F09" w:rsidRPr="00F132B3" w:rsidRDefault="00B74F09" w:rsidP="00B74F09">
      <w:pPr>
        <w:spacing w:before="100" w:beforeAutospacing="1" w:after="100" w:afterAutospacing="1" w:line="240" w:lineRule="auto"/>
        <w:ind w:left="360"/>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r>
      <w:r w:rsidRPr="00F132B3">
        <w:rPr>
          <w:rFonts w:ascii="Times New Roman" w:eastAsia="Times New Roman" w:hAnsi="Times New Roman"/>
          <w:sz w:val="24"/>
          <w:szCs w:val="24"/>
          <w:lang w:eastAsia="bg-BG"/>
        </w:rPr>
        <w:tab/>
      </w:r>
      <w:r w:rsidRPr="00F132B3">
        <w:rPr>
          <w:rFonts w:ascii="Times New Roman" w:eastAsia="Times New Roman" w:hAnsi="Times New Roman"/>
          <w:sz w:val="24"/>
          <w:szCs w:val="24"/>
          <w:lang w:eastAsia="bg-BG"/>
        </w:rPr>
        <w:tab/>
      </w:r>
      <w:r w:rsidRPr="00F132B3">
        <w:rPr>
          <w:rFonts w:ascii="Times New Roman" w:eastAsia="Times New Roman" w:hAnsi="Times New Roman"/>
          <w:sz w:val="24"/>
          <w:szCs w:val="24"/>
          <w:lang w:eastAsia="bg-BG"/>
        </w:rPr>
        <w:tab/>
      </w:r>
      <w:r w:rsidRPr="00F132B3">
        <w:rPr>
          <w:rFonts w:ascii="Times New Roman" w:eastAsia="Times New Roman" w:hAnsi="Times New Roman"/>
          <w:sz w:val="24"/>
          <w:szCs w:val="24"/>
          <w:lang w:eastAsia="bg-BG"/>
        </w:rPr>
        <w:tab/>
        <w:t xml:space="preserve">*  </w:t>
      </w:r>
      <w:r w:rsidRPr="00F132B3">
        <w:rPr>
          <w:rFonts w:ascii="Times New Roman" w:eastAsia="Times New Roman" w:hAnsi="Times New Roman"/>
          <w:sz w:val="24"/>
          <w:szCs w:val="24"/>
          <w:lang w:eastAsia="bg-BG"/>
        </w:rPr>
        <w:tab/>
        <w:t xml:space="preserve">* </w:t>
      </w:r>
      <w:r w:rsidRPr="00F132B3">
        <w:rPr>
          <w:rFonts w:ascii="Times New Roman" w:eastAsia="Times New Roman" w:hAnsi="Times New Roman"/>
          <w:sz w:val="24"/>
          <w:szCs w:val="24"/>
          <w:lang w:eastAsia="bg-BG"/>
        </w:rPr>
        <w:tab/>
        <w:t xml:space="preserve">* </w:t>
      </w:r>
    </w:p>
    <w:p w14:paraId="7ADB3DA8" w14:textId="77777777" w:rsidR="00B74F09" w:rsidRPr="00F132B3" w:rsidRDefault="00B74F09" w:rsidP="00B74F09">
      <w:pPr>
        <w:spacing w:after="0" w:line="240" w:lineRule="auto"/>
        <w:ind w:left="357"/>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ПРЕДСЕДАТЕЛ Цонка Велкова: Добър ден, колеги!</w:t>
      </w:r>
    </w:p>
    <w:p w14:paraId="47D95A94" w14:textId="77777777" w:rsidR="00B74F09" w:rsidRPr="00F132B3" w:rsidRDefault="00B74F09" w:rsidP="00B74F09">
      <w:pPr>
        <w:spacing w:after="0" w:line="240" w:lineRule="auto"/>
        <w:ind w:left="357"/>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Тринадесет членове сме в залата – в пълен състав сме, имаме кворум за провеждане на заседанието.</w:t>
      </w:r>
    </w:p>
    <w:p w14:paraId="7874C60A" w14:textId="77777777" w:rsidR="00B74F09" w:rsidRPr="00F132B3" w:rsidRDefault="00B74F09" w:rsidP="00B74F09">
      <w:pPr>
        <w:spacing w:before="100" w:beforeAutospacing="1" w:after="100" w:afterAutospacing="1" w:line="240" w:lineRule="auto"/>
        <w:ind w:left="360"/>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Предлагам ви следния проект на дневен ред:</w:t>
      </w:r>
    </w:p>
    <w:p w14:paraId="32DE6B83" w14:textId="77777777" w:rsidR="000329D1" w:rsidRPr="00F132B3" w:rsidRDefault="000329D1" w:rsidP="000329D1">
      <w:pPr>
        <w:pStyle w:val="ListParagraph"/>
        <w:spacing w:before="100" w:beforeAutospacing="1" w:after="100" w:afterAutospacing="1" w:line="240" w:lineRule="auto"/>
        <w:ind w:left="28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t xml:space="preserve">1. Входящата кореспонденция </w:t>
      </w:r>
    </w:p>
    <w:p w14:paraId="19CF606D" w14:textId="77777777" w:rsidR="000329D1" w:rsidRPr="00F132B3" w:rsidRDefault="000329D1" w:rsidP="000329D1">
      <w:pPr>
        <w:pStyle w:val="ListParagraph"/>
        <w:spacing w:before="100" w:beforeAutospacing="1" w:after="100" w:afterAutospacing="1" w:line="240" w:lineRule="auto"/>
        <w:ind w:left="28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t>2. Номерация, място и начин на обявяване на решенията на Районна избирателна комисия - Добрич в изборите за народни представители на 19 април 2026г.;</w:t>
      </w:r>
    </w:p>
    <w:p w14:paraId="43B2F549"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t>3. Определяне на адрес и приемно време на Районна избирателна комисия – Добрич, при произвеждане на изборите за народни представители на 19 април 2026г.;</w:t>
      </w:r>
    </w:p>
    <w:p w14:paraId="4378DA7F"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r w:rsidRPr="00F132B3">
        <w:rPr>
          <w:rFonts w:ascii="Times New Roman" w:hAnsi="Times New Roman"/>
          <w:bCs/>
          <w:sz w:val="24"/>
          <w:szCs w:val="24"/>
        </w:rPr>
        <w:tab/>
        <w:t>4. Печат на Районна избирателна комисия - Добрич в изборите за народни представители на 19 април 2026г.;</w:t>
      </w:r>
    </w:p>
    <w:p w14:paraId="0E62FFF9"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t>5. Реда за свикване на заседания и начина на приемане на решения и обявяването им от Районна избирателна комисия - Добрич в изборите за народни представители на 19 април 2026г.;</w:t>
      </w:r>
    </w:p>
    <w:p w14:paraId="0702B207"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t>6. Избор на говорител на Районна избирателна комисия - Добрич в изборите за народни представители на 19 април 2026г.;</w:t>
      </w:r>
    </w:p>
    <w:p w14:paraId="0D745D5C"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t>7. Приемане на „Политика за поверителност и защита на личните данни, събирани, обработвани, съхранявани и предоставяни на и от Районна избирателна комисия - Добрич в изборите за народни представители на 19 април 2026г.;</w:t>
      </w:r>
    </w:p>
    <w:p w14:paraId="442E4958"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t>8. Определяне на срок, условия и ред за подаване на документи за регистрация на инициативни комитети за участие в изборите за народни представители на 19 април 2026г.;</w:t>
      </w:r>
    </w:p>
    <w:p w14:paraId="3EC09447"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t>9. Определяне на срок, условия и ред за подаване на документи за регистрация на кандидатски листи на партии, коалиции и независими кандидати в изборите за народни представители на 19 април 2026г.;</w:t>
      </w:r>
    </w:p>
    <w:p w14:paraId="7D05436D"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ab/>
        <w:t>10. Ред и условия за приемане и разглеждане на жалби и сигнали, подадени до Районна избирателна комисия – Добрич, и комплектуване на преписките по жалбите срещу решенията на РИК – Добрич, при произвеждане на изборите за народни представители на 19 април 2026г.;</w:t>
      </w:r>
    </w:p>
    <w:p w14:paraId="4DF8B26B"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r w:rsidRPr="00F132B3">
        <w:rPr>
          <w:rFonts w:ascii="Times New Roman" w:hAnsi="Times New Roman"/>
          <w:bCs/>
          <w:sz w:val="24"/>
          <w:szCs w:val="24"/>
        </w:rPr>
        <w:tab/>
        <w:t>11. Създаване на работни групи от специалисти, които да подпомагат дейността на Районна избирателна комисия - Добрич в изборите за народни представители на 19 април 2026г.;</w:t>
      </w:r>
    </w:p>
    <w:p w14:paraId="58E19C98" w14:textId="0E71F68E"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val="en-US" w:eastAsia="bg-BG"/>
        </w:rPr>
      </w:pPr>
      <w:r w:rsidRPr="00F132B3">
        <w:rPr>
          <w:rFonts w:ascii="Times New Roman" w:eastAsia="Times New Roman" w:hAnsi="Times New Roman"/>
          <w:sz w:val="24"/>
          <w:szCs w:val="24"/>
          <w:lang w:eastAsia="bg-BG"/>
        </w:rPr>
        <w:tab/>
        <w:t>12. Н</w:t>
      </w:r>
      <w:proofErr w:type="spellStart"/>
      <w:r w:rsidRPr="00F132B3">
        <w:rPr>
          <w:rFonts w:ascii="Times New Roman" w:eastAsia="Times New Roman" w:hAnsi="Times New Roman"/>
          <w:sz w:val="24"/>
          <w:szCs w:val="24"/>
          <w:lang w:val="en-US" w:eastAsia="bg-BG"/>
        </w:rPr>
        <w:t>азначаване</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на</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специалисти</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за</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подпомагане</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дейността</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на</w:t>
      </w:r>
      <w:proofErr w:type="spellEnd"/>
      <w:r w:rsidRPr="00F132B3">
        <w:rPr>
          <w:rFonts w:ascii="Times New Roman" w:eastAsia="Times New Roman" w:hAnsi="Times New Roman"/>
          <w:sz w:val="24"/>
          <w:szCs w:val="24"/>
          <w:lang w:val="en-US" w:eastAsia="bg-BG"/>
        </w:rPr>
        <w:t xml:space="preserve"> РИК - </w:t>
      </w:r>
      <w:proofErr w:type="spellStart"/>
      <w:r w:rsidRPr="00F132B3">
        <w:rPr>
          <w:rFonts w:ascii="Times New Roman" w:eastAsia="Times New Roman" w:hAnsi="Times New Roman"/>
          <w:sz w:val="24"/>
          <w:szCs w:val="24"/>
          <w:lang w:val="en-US" w:eastAsia="bg-BG"/>
        </w:rPr>
        <w:t>Добрич</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при</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произвеждане</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на</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изборите</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за</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народни</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представители</w:t>
      </w:r>
      <w:proofErr w:type="spellEnd"/>
      <w:r w:rsidRPr="00F132B3">
        <w:rPr>
          <w:rFonts w:ascii="Times New Roman" w:eastAsia="Times New Roman" w:hAnsi="Times New Roman"/>
          <w:sz w:val="24"/>
          <w:szCs w:val="24"/>
          <w:lang w:val="en-US" w:eastAsia="bg-BG"/>
        </w:rPr>
        <w:t xml:space="preserve"> </w:t>
      </w:r>
      <w:proofErr w:type="spellStart"/>
      <w:r w:rsidRPr="00F132B3">
        <w:rPr>
          <w:rFonts w:ascii="Times New Roman" w:eastAsia="Times New Roman" w:hAnsi="Times New Roman"/>
          <w:sz w:val="24"/>
          <w:szCs w:val="24"/>
          <w:lang w:val="en-US" w:eastAsia="bg-BG"/>
        </w:rPr>
        <w:t>на</w:t>
      </w:r>
      <w:proofErr w:type="spellEnd"/>
      <w:r w:rsidRPr="00F132B3">
        <w:rPr>
          <w:rFonts w:ascii="Times New Roman" w:eastAsia="Times New Roman" w:hAnsi="Times New Roman"/>
          <w:sz w:val="24"/>
          <w:szCs w:val="24"/>
          <w:lang w:val="en-US" w:eastAsia="bg-BG"/>
        </w:rPr>
        <w:t xml:space="preserve"> 19 </w:t>
      </w:r>
      <w:proofErr w:type="spellStart"/>
      <w:r w:rsidRPr="00F132B3">
        <w:rPr>
          <w:rFonts w:ascii="Times New Roman" w:eastAsia="Times New Roman" w:hAnsi="Times New Roman"/>
          <w:sz w:val="24"/>
          <w:szCs w:val="24"/>
          <w:lang w:val="en-US" w:eastAsia="bg-BG"/>
        </w:rPr>
        <w:t>април</w:t>
      </w:r>
      <w:proofErr w:type="spellEnd"/>
      <w:r w:rsidRPr="00F132B3">
        <w:rPr>
          <w:rFonts w:ascii="Times New Roman" w:eastAsia="Times New Roman" w:hAnsi="Times New Roman"/>
          <w:sz w:val="24"/>
          <w:szCs w:val="24"/>
          <w:lang w:val="en-US" w:eastAsia="bg-BG"/>
        </w:rPr>
        <w:t xml:space="preserve"> 2026г.</w:t>
      </w:r>
    </w:p>
    <w:p w14:paraId="450C6C3E" w14:textId="72CAC7EC" w:rsidR="004436F1" w:rsidRPr="00F132B3" w:rsidRDefault="004436F1" w:rsidP="004436F1">
      <w:pPr>
        <w:pStyle w:val="ListParagraph"/>
        <w:spacing w:after="0" w:line="240" w:lineRule="auto"/>
        <w:ind w:left="284" w:firstLine="424"/>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lastRenderedPageBreak/>
        <w:t>13. Утвърждаване на списък на членове, чиито постоянен и настоящ адрес не са в населеното място, където се провеждат заседанията и дежурствата на Районна избирателна комисия Добрич, при произвеждане на изборите за народни представители на 19 април 2026г.</w:t>
      </w:r>
    </w:p>
    <w:p w14:paraId="6241585F" w14:textId="75D1F20A" w:rsidR="000329D1" w:rsidRPr="00F132B3" w:rsidRDefault="000329D1" w:rsidP="000329D1">
      <w:pPr>
        <w:pStyle w:val="ListParagraph"/>
        <w:spacing w:after="0" w:line="240" w:lineRule="auto"/>
        <w:ind w:left="284"/>
        <w:jc w:val="both"/>
        <w:rPr>
          <w:rFonts w:ascii="Times New Roman" w:hAnsi="Times New Roman"/>
          <w:sz w:val="24"/>
          <w:szCs w:val="24"/>
        </w:rPr>
      </w:pPr>
      <w:r w:rsidRPr="00F132B3">
        <w:rPr>
          <w:rFonts w:ascii="Times New Roman" w:hAnsi="Times New Roman"/>
          <w:sz w:val="24"/>
          <w:szCs w:val="24"/>
        </w:rPr>
        <w:tab/>
        <w:t>1</w:t>
      </w:r>
      <w:r w:rsidR="004436F1" w:rsidRPr="00F132B3">
        <w:rPr>
          <w:rFonts w:ascii="Times New Roman" w:hAnsi="Times New Roman"/>
          <w:sz w:val="24"/>
          <w:szCs w:val="24"/>
        </w:rPr>
        <w:t>4</w:t>
      </w:r>
      <w:r w:rsidRPr="00F132B3">
        <w:rPr>
          <w:rFonts w:ascii="Times New Roman" w:hAnsi="Times New Roman"/>
          <w:sz w:val="24"/>
          <w:szCs w:val="24"/>
        </w:rPr>
        <w:t>. Разни.</w:t>
      </w:r>
    </w:p>
    <w:p w14:paraId="7FE81697" w14:textId="77777777" w:rsidR="000329D1" w:rsidRPr="00F132B3" w:rsidRDefault="000329D1" w:rsidP="000329D1">
      <w:pPr>
        <w:pStyle w:val="ListParagraph"/>
        <w:spacing w:after="0" w:line="240" w:lineRule="auto"/>
        <w:ind w:left="284"/>
        <w:jc w:val="both"/>
        <w:rPr>
          <w:rFonts w:ascii="Times New Roman" w:eastAsia="Times New Roman" w:hAnsi="Times New Roman"/>
          <w:sz w:val="24"/>
          <w:szCs w:val="24"/>
          <w:lang w:eastAsia="bg-BG"/>
        </w:rPr>
      </w:pPr>
    </w:p>
    <w:p w14:paraId="05B79625" w14:textId="77777777" w:rsidR="00DA7192" w:rsidRPr="00F132B3" w:rsidRDefault="000329D1" w:rsidP="00F15E12">
      <w:pPr>
        <w:pStyle w:val="1"/>
        <w:ind w:firstLine="720"/>
        <w:jc w:val="both"/>
        <w:rPr>
          <w:rFonts w:ascii="Times New Roman" w:eastAsia="Times New Roman" w:hAnsi="Times New Roman" w:cs="Times New Roman"/>
          <w:color w:val="auto"/>
          <w:szCs w:val="24"/>
        </w:rPr>
      </w:pPr>
      <w:r w:rsidRPr="00F132B3">
        <w:rPr>
          <w:rFonts w:ascii="Times New Roman" w:eastAsia="Times New Roman" w:hAnsi="Times New Roman"/>
          <w:color w:val="auto"/>
          <w:szCs w:val="24"/>
          <w:lang w:eastAsia="bg-BG"/>
        </w:rPr>
        <w:t>ПРЕДСЕДАТЕЛ Цонка Велкова: Колеги, имате ли предложения по така предложения дневен ред? Няма.</w:t>
      </w:r>
    </w:p>
    <w:p w14:paraId="6F07C382" w14:textId="77777777" w:rsidR="00F15E12" w:rsidRPr="00F132B3" w:rsidRDefault="00DA7192" w:rsidP="000329D1">
      <w:pPr>
        <w:pStyle w:val="1"/>
        <w:ind w:firstLine="720"/>
        <w:jc w:val="both"/>
        <w:rPr>
          <w:rFonts w:ascii="Times New Roman" w:eastAsia="Times New Roman" w:hAnsi="Times New Roman" w:cs="Times New Roman"/>
          <w:color w:val="auto"/>
          <w:szCs w:val="24"/>
        </w:rPr>
      </w:pPr>
      <w:r w:rsidRPr="00F132B3">
        <w:rPr>
          <w:rFonts w:ascii="Times New Roman" w:eastAsia="Times New Roman" w:hAnsi="Times New Roman" w:cs="Times New Roman"/>
          <w:color w:val="auto"/>
          <w:szCs w:val="24"/>
        </w:rPr>
        <w:t>П</w:t>
      </w:r>
      <w:r w:rsidR="00F15E12" w:rsidRPr="00F132B3">
        <w:rPr>
          <w:rFonts w:ascii="Times New Roman" w:eastAsia="Times New Roman" w:hAnsi="Times New Roman" w:cs="Times New Roman"/>
          <w:color w:val="auto"/>
          <w:szCs w:val="24"/>
        </w:rPr>
        <w:t xml:space="preserve">оради липса на постъпили предложения за допълнение и/или изменение на проекта за дневен ред, </w:t>
      </w:r>
      <w:r w:rsidR="003077AD" w:rsidRPr="00F132B3">
        <w:rPr>
          <w:rFonts w:ascii="Times New Roman" w:eastAsia="Times New Roman" w:hAnsi="Times New Roman" w:cs="Times New Roman"/>
          <w:color w:val="auto"/>
          <w:szCs w:val="24"/>
        </w:rPr>
        <w:t>Колеги, моля да гласуваме дневния ред</w:t>
      </w:r>
    </w:p>
    <w:p w14:paraId="17E449AA"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Гла</w:t>
      </w:r>
      <w:r w:rsidR="000329D1" w:rsidRPr="00F132B3">
        <w:rPr>
          <w:rFonts w:ascii="Times New Roman" w:eastAsia="Times New Roman" w:hAnsi="Times New Roman"/>
          <w:sz w:val="24"/>
          <w:szCs w:val="24"/>
          <w:lang w:eastAsia="bg-BG"/>
        </w:rPr>
        <w:t>с</w:t>
      </w:r>
      <w:r w:rsidRPr="00F132B3">
        <w:rPr>
          <w:rFonts w:ascii="Times New Roman" w:eastAsia="Times New Roman" w:hAnsi="Times New Roman"/>
          <w:sz w:val="24"/>
          <w:szCs w:val="24"/>
          <w:lang w:eastAsia="bg-BG"/>
        </w:rPr>
        <w:t xml:space="preserve">ували: </w:t>
      </w:r>
      <w:r w:rsidR="00DA7192" w:rsidRPr="00F132B3">
        <w:rPr>
          <w:rFonts w:ascii="Times New Roman" w:eastAsia="Times New Roman" w:hAnsi="Times New Roman"/>
          <w:sz w:val="24"/>
          <w:szCs w:val="24"/>
          <w:lang w:eastAsia="bg-BG"/>
        </w:rPr>
        <w:t>13</w:t>
      </w:r>
      <w:r w:rsidRPr="00F132B3">
        <w:rPr>
          <w:rFonts w:ascii="Times New Roman" w:eastAsia="Times New Roman" w:hAnsi="Times New Roman"/>
          <w:sz w:val="24"/>
          <w:szCs w:val="24"/>
          <w:lang w:eastAsia="bg-BG"/>
        </w:rPr>
        <w:t xml:space="preserve"> членове на </w:t>
      </w:r>
      <w:r w:rsidR="00DA7192" w:rsidRPr="00F132B3">
        <w:rPr>
          <w:rFonts w:ascii="Times New Roman" w:eastAsia="Times New Roman" w:hAnsi="Times New Roman"/>
          <w:sz w:val="24"/>
          <w:szCs w:val="24"/>
          <w:lang w:eastAsia="bg-BG"/>
        </w:rPr>
        <w:t>РИК</w:t>
      </w:r>
    </w:p>
    <w:p w14:paraId="2BEAC6EA" w14:textId="52F65BA0"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за: </w:t>
      </w:r>
      <w:r w:rsidR="00F132B3" w:rsidRPr="00F132B3">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68DDD5C6"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против: няма</w:t>
      </w:r>
    </w:p>
    <w:p w14:paraId="215EF3CF" w14:textId="77777777" w:rsidR="00F15E12" w:rsidRPr="00F132B3" w:rsidRDefault="00F15E12" w:rsidP="00F15E12">
      <w:pPr>
        <w:pStyle w:val="ListParagraph"/>
        <w:spacing w:before="100" w:beforeAutospacing="1" w:after="100" w:afterAutospacing="1" w:line="240" w:lineRule="auto"/>
        <w:ind w:left="567"/>
        <w:rPr>
          <w:rFonts w:ascii="Times New Roman" w:eastAsia="Times New Roman" w:hAnsi="Times New Roman"/>
          <w:b/>
          <w:sz w:val="24"/>
          <w:szCs w:val="24"/>
          <w:u w:val="single"/>
        </w:rPr>
      </w:pPr>
      <w:r w:rsidRPr="00F132B3">
        <w:rPr>
          <w:rFonts w:ascii="Times New Roman" w:hAnsi="Times New Roman"/>
          <w:b/>
          <w:sz w:val="24"/>
          <w:szCs w:val="24"/>
          <w:u w:val="single"/>
        </w:rPr>
        <w:t>По точка първа от дневния ред :</w:t>
      </w:r>
    </w:p>
    <w:p w14:paraId="52BC0EBC" w14:textId="623041B3" w:rsidR="00F15E12" w:rsidRPr="00F132B3" w:rsidRDefault="00F15E12" w:rsidP="00F15E12">
      <w:pPr>
        <w:spacing w:before="100" w:beforeAutospacing="1" w:after="100" w:afterAutospacing="1" w:line="240" w:lineRule="auto"/>
        <w:ind w:firstLine="567"/>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Входящата кореспонденция бе докладвана от</w:t>
      </w:r>
      <w:r w:rsidR="00365090" w:rsidRPr="00F132B3">
        <w:rPr>
          <w:rFonts w:ascii="Times New Roman" w:eastAsia="Times New Roman" w:hAnsi="Times New Roman"/>
          <w:sz w:val="24"/>
          <w:szCs w:val="24"/>
          <w:lang w:eastAsia="bg-BG"/>
        </w:rPr>
        <w:t xml:space="preserve"> </w:t>
      </w:r>
      <w:r w:rsidR="00F132B3" w:rsidRPr="00F132B3">
        <w:rPr>
          <w:rFonts w:ascii="Times New Roman" w:eastAsia="Times New Roman" w:hAnsi="Times New Roman"/>
          <w:sz w:val="24"/>
          <w:szCs w:val="24"/>
          <w:lang w:eastAsia="bg-BG"/>
        </w:rPr>
        <w:t>Цонка Велкова</w:t>
      </w:r>
      <w:r w:rsidRPr="00F132B3">
        <w:rPr>
          <w:rFonts w:ascii="Times New Roman" w:eastAsia="Times New Roman" w:hAnsi="Times New Roman"/>
          <w:sz w:val="24"/>
          <w:szCs w:val="24"/>
          <w:lang w:eastAsia="bg-BG"/>
        </w:rPr>
        <w:t>.</w:t>
      </w:r>
    </w:p>
    <w:p w14:paraId="138E2787" w14:textId="77777777" w:rsidR="00F15E12" w:rsidRPr="00BB1311"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BB1311">
        <w:rPr>
          <w:rFonts w:ascii="Times New Roman" w:eastAsia="Times New Roman" w:hAnsi="Times New Roman"/>
          <w:b/>
          <w:sz w:val="24"/>
          <w:szCs w:val="24"/>
          <w:u w:val="single"/>
          <w:lang w:eastAsia="bg-BG"/>
        </w:rPr>
        <w:t>По точка втора от дневния ред :</w:t>
      </w:r>
    </w:p>
    <w:p w14:paraId="4F8F28BB" w14:textId="77777777" w:rsidR="00F15E12" w:rsidRPr="00F132B3" w:rsidRDefault="00F15E12" w:rsidP="00F132B3">
      <w:pPr>
        <w:spacing w:before="100" w:beforeAutospacing="1" w:after="100" w:afterAutospacing="1" w:line="240" w:lineRule="auto"/>
        <w:ind w:firstLine="567"/>
        <w:jc w:val="both"/>
        <w:rPr>
          <w:rFonts w:ascii="Times New Roman" w:eastAsia="Times New Roman" w:hAnsi="Times New Roman"/>
          <w:bCs/>
          <w:sz w:val="24"/>
          <w:szCs w:val="24"/>
          <w:lang w:eastAsia="bg-BG"/>
        </w:rPr>
      </w:pPr>
      <w:r w:rsidRPr="00F132B3">
        <w:rPr>
          <w:rFonts w:ascii="Times New Roman" w:hAnsi="Times New Roman"/>
          <w:sz w:val="24"/>
          <w:szCs w:val="24"/>
        </w:rPr>
        <w:t xml:space="preserve">Председателят на </w:t>
      </w:r>
      <w:r w:rsidR="00DA7192" w:rsidRPr="00F132B3">
        <w:rPr>
          <w:rFonts w:ascii="Times New Roman" w:hAnsi="Times New Roman"/>
          <w:sz w:val="24"/>
          <w:szCs w:val="24"/>
        </w:rPr>
        <w:t>Р</w:t>
      </w:r>
      <w:r w:rsidRPr="00F132B3">
        <w:rPr>
          <w:rFonts w:ascii="Times New Roman" w:hAnsi="Times New Roman"/>
          <w:sz w:val="24"/>
          <w:szCs w:val="24"/>
        </w:rPr>
        <w:t xml:space="preserve">ИК Добрич Цонка Велкова предложи разглеждане на проект за решение относно </w:t>
      </w:r>
      <w:r w:rsidR="0047718A" w:rsidRPr="00F132B3">
        <w:rPr>
          <w:rFonts w:ascii="Times New Roman" w:eastAsia="Times New Roman" w:hAnsi="Times New Roman"/>
          <w:bCs/>
          <w:sz w:val="24"/>
          <w:szCs w:val="24"/>
          <w:lang w:eastAsia="bg-BG"/>
        </w:rPr>
        <w:t>номерация, място и начин на обявяване на решенията на Районна избирателна комисия - Добрич в изборите за народни представители на 19 април 2026г.</w:t>
      </w:r>
      <w:r w:rsidRPr="00F132B3">
        <w:rPr>
          <w:rFonts w:ascii="Times New Roman" w:eastAsia="Times New Roman" w:hAnsi="Times New Roman"/>
          <w:bCs/>
          <w:sz w:val="24"/>
          <w:szCs w:val="24"/>
          <w:lang w:eastAsia="bg-BG"/>
        </w:rPr>
        <w:t xml:space="preserve">, </w:t>
      </w:r>
    </w:p>
    <w:p w14:paraId="421A5ABC" w14:textId="77777777" w:rsidR="00DA7192" w:rsidRPr="00F132B3" w:rsidRDefault="0047718A" w:rsidP="00DA7192">
      <w:pPr>
        <w:shd w:val="clear" w:color="auto" w:fill="FFFFFF"/>
        <w:spacing w:after="150" w:line="240" w:lineRule="auto"/>
        <w:ind w:firstLine="708"/>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На основание чл. 72, ал. 2 от Изборния кодекс и Решение № 4441-НС от 19 февруари 2026г. и раздел </w:t>
      </w:r>
      <w:r w:rsidRPr="00F132B3">
        <w:rPr>
          <w:rFonts w:ascii="Times New Roman" w:eastAsia="Times New Roman" w:hAnsi="Times New Roman"/>
          <w:sz w:val="24"/>
          <w:szCs w:val="24"/>
          <w:lang w:val="en-US" w:eastAsia="bg-BG"/>
        </w:rPr>
        <w:t>II</w:t>
      </w:r>
      <w:r w:rsidRPr="00F132B3">
        <w:rPr>
          <w:rFonts w:ascii="Times New Roman" w:eastAsia="Times New Roman" w:hAnsi="Times New Roman"/>
          <w:sz w:val="24"/>
          <w:szCs w:val="24"/>
          <w:lang w:eastAsia="bg-BG"/>
        </w:rPr>
        <w:t xml:space="preserve"> от решение № 4453-НС от 21 февруари 2026г. на Централна избирателна комисия</w:t>
      </w:r>
      <w:r w:rsidR="00DA7192" w:rsidRPr="00F132B3">
        <w:rPr>
          <w:rFonts w:ascii="Times New Roman" w:eastAsia="Times New Roman" w:hAnsi="Times New Roman"/>
          <w:sz w:val="24"/>
          <w:szCs w:val="24"/>
          <w:lang w:eastAsia="bg-BG"/>
        </w:rPr>
        <w:t>, Районната избирателна комисия в Осми изборен район – Добрички, </w:t>
      </w:r>
    </w:p>
    <w:p w14:paraId="0817BF1C" w14:textId="77777777" w:rsidR="00DA7192" w:rsidRPr="00F132B3" w:rsidRDefault="00DA7192" w:rsidP="00DA7192">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F132B3">
        <w:rPr>
          <w:rFonts w:ascii="Times New Roman" w:eastAsia="Times New Roman" w:hAnsi="Times New Roman"/>
          <w:b/>
          <w:bCs/>
          <w:sz w:val="24"/>
          <w:szCs w:val="24"/>
          <w:lang w:eastAsia="bg-BG"/>
        </w:rPr>
        <w:t>РЕШИ:</w:t>
      </w:r>
    </w:p>
    <w:p w14:paraId="120B3C5D" w14:textId="77777777" w:rsidR="00DA7192" w:rsidRPr="00F132B3" w:rsidRDefault="00DA7192" w:rsidP="00DA7192">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p>
    <w:p w14:paraId="54176F2F" w14:textId="77777777" w:rsidR="0047718A" w:rsidRPr="00F132B3" w:rsidRDefault="0047718A" w:rsidP="0047718A">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1. Взетите от комисията решения, относно произвеждане на изборите за народни представители, насрочени на 19 април 2026г., имат единна последователна номерация с арабски цифри, като след цифрата се поставя тире и индекс „НС“. Номерацията на решенията започва от „№ 01-НС“.</w:t>
      </w:r>
    </w:p>
    <w:p w14:paraId="22114F25" w14:textId="77777777" w:rsidR="0047718A" w:rsidRPr="00F132B3" w:rsidRDefault="0047718A" w:rsidP="0047718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2. Решенията на комисията се обявяват на Информационно табло от лявата страна на централния вход на Областна администрация на Област Добрич с адрес: гр. Добрич, ул. „Независимост“ №5 сградата, в която се помещава. Таблото се обозначава с надпис: „ИНФОРМАЦИОННО ТАБЛО“ на Районна избирателна комисия - Добрич.</w:t>
      </w:r>
    </w:p>
    <w:p w14:paraId="0D15F598" w14:textId="77777777" w:rsidR="0047718A" w:rsidRPr="00F132B3" w:rsidRDefault="0047718A" w:rsidP="0047718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3. Районна избирателна комисия - Добрич обявява решенията си незабавно след приемането им чрез поставяне на таблото по т. 2 и чрез публикуване на интернет страницата си. На екземплярите от решенията, които се обявяват, се отбелязват датата и часът на поставянето им на общодостъпното място и се подписват от двама членове на комисията, излъчени от различни партии и коалиции. Екземплярите от обявените решения се свалят не по-рано от три дни от поставянето им на общодостъпното място и се съхраняват в архива на комисията. Върху екземпляра се отбелязват датата и часът на свалянето и той се подписва от двама членове на комисията от различни партии и коалиции.</w:t>
      </w:r>
    </w:p>
    <w:p w14:paraId="1E7B6FB5" w14:textId="77777777" w:rsidR="0047718A" w:rsidRPr="00F132B3" w:rsidRDefault="0047718A" w:rsidP="0047718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4. Срокът за обжалване на решенията на Районна избирателна комисия - Добрич започва да тече от по-късното по ред обявяване/публикуване.</w:t>
      </w:r>
      <w:r w:rsidRPr="00F132B3">
        <w:rPr>
          <w:rFonts w:ascii="Times New Roman" w:eastAsia="Times New Roman" w:hAnsi="Times New Roman"/>
          <w:bCs/>
          <w:sz w:val="24"/>
          <w:szCs w:val="24"/>
          <w:lang w:eastAsia="bg-BG"/>
        </w:rPr>
        <w:tab/>
      </w:r>
    </w:p>
    <w:p w14:paraId="00794208" w14:textId="77777777" w:rsidR="0047718A" w:rsidRPr="00F132B3" w:rsidRDefault="0047718A" w:rsidP="0047718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46E6E720" w14:textId="77777777" w:rsidR="0047718A" w:rsidRPr="00F132B3" w:rsidRDefault="0047718A" w:rsidP="0047718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lastRenderedPageBreak/>
        <w:tab/>
      </w:r>
      <w:bookmarkStart w:id="0" w:name="_Hlk162015714"/>
      <w:r w:rsidRPr="00F132B3">
        <w:rPr>
          <w:rFonts w:ascii="Times New Roman" w:eastAsia="Times New Roman" w:hAnsi="Times New Roman"/>
          <w:bCs/>
          <w:sz w:val="24"/>
          <w:szCs w:val="24"/>
          <w:lang w:eastAsia="bg-BG"/>
        </w:rPr>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bookmarkEnd w:id="0"/>
    <w:p w14:paraId="233D95A3" w14:textId="77777777" w:rsidR="0047718A" w:rsidRPr="00F132B3" w:rsidRDefault="0047718A" w:rsidP="00F15E12">
      <w:pPr>
        <w:pStyle w:val="1"/>
        <w:ind w:firstLine="720"/>
        <w:jc w:val="both"/>
        <w:rPr>
          <w:rFonts w:ascii="Times New Roman" w:eastAsia="Times New Roman" w:hAnsi="Times New Roman" w:cs="Times New Roman"/>
          <w:color w:val="auto"/>
          <w:szCs w:val="24"/>
        </w:rPr>
      </w:pPr>
    </w:p>
    <w:p w14:paraId="0CA25972" w14:textId="77777777" w:rsidR="00F15E12" w:rsidRPr="00F132B3" w:rsidRDefault="00F15E12" w:rsidP="00F15E12">
      <w:pPr>
        <w:pStyle w:val="1"/>
        <w:ind w:firstLine="720"/>
        <w:jc w:val="both"/>
        <w:rPr>
          <w:rFonts w:ascii="Times New Roman" w:eastAsia="Times New Roman" w:hAnsi="Times New Roman" w:cs="Times New Roman"/>
          <w:color w:val="auto"/>
          <w:szCs w:val="24"/>
        </w:rPr>
      </w:pPr>
      <w:r w:rsidRPr="00F132B3">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4B4E2BFA"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Гласували: 1</w:t>
      </w:r>
      <w:r w:rsidR="00DA7192" w:rsidRPr="00F132B3">
        <w:rPr>
          <w:rFonts w:ascii="Times New Roman" w:eastAsia="Times New Roman" w:hAnsi="Times New Roman"/>
          <w:sz w:val="24"/>
          <w:szCs w:val="24"/>
          <w:lang w:eastAsia="bg-BG"/>
        </w:rPr>
        <w:t>3</w:t>
      </w:r>
      <w:r w:rsidRPr="00F132B3">
        <w:rPr>
          <w:rFonts w:ascii="Times New Roman" w:eastAsia="Times New Roman" w:hAnsi="Times New Roman"/>
          <w:sz w:val="24"/>
          <w:szCs w:val="24"/>
          <w:lang w:eastAsia="bg-BG"/>
        </w:rPr>
        <w:t xml:space="preserve"> членове на </w:t>
      </w:r>
      <w:r w:rsidR="00DA7192" w:rsidRPr="00F132B3">
        <w:rPr>
          <w:rFonts w:ascii="Times New Roman" w:eastAsia="Times New Roman" w:hAnsi="Times New Roman"/>
          <w:sz w:val="24"/>
          <w:szCs w:val="24"/>
          <w:lang w:eastAsia="bg-BG"/>
        </w:rPr>
        <w:t>Р</w:t>
      </w:r>
      <w:r w:rsidRPr="00F132B3">
        <w:rPr>
          <w:rFonts w:ascii="Times New Roman" w:eastAsia="Times New Roman" w:hAnsi="Times New Roman"/>
          <w:sz w:val="24"/>
          <w:szCs w:val="24"/>
          <w:lang w:eastAsia="bg-BG"/>
        </w:rPr>
        <w:t>ИК</w:t>
      </w:r>
    </w:p>
    <w:p w14:paraId="10F9ED31" w14:textId="5025EAC2"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за: </w:t>
      </w:r>
      <w:r w:rsidR="00F132B3" w:rsidRPr="00F132B3">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5F0D1C55"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против: няма</w:t>
      </w:r>
    </w:p>
    <w:p w14:paraId="1504D72D" w14:textId="77777777" w:rsidR="00F15E12" w:rsidRPr="00F132B3"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F132B3">
        <w:rPr>
          <w:rFonts w:ascii="Times New Roman" w:eastAsia="Times New Roman" w:hAnsi="Times New Roman"/>
          <w:b/>
          <w:sz w:val="24"/>
          <w:szCs w:val="24"/>
          <w:u w:val="single"/>
          <w:lang w:eastAsia="bg-BG"/>
        </w:rPr>
        <w:t>По точка трета от дневния ред :</w:t>
      </w:r>
    </w:p>
    <w:p w14:paraId="75BF9B35" w14:textId="77777777" w:rsidR="00F15E12" w:rsidRPr="00F132B3" w:rsidRDefault="00F15E12" w:rsidP="00F15E12">
      <w:pPr>
        <w:shd w:val="clear" w:color="auto" w:fill="FFFFFF"/>
        <w:spacing w:after="150" w:line="240" w:lineRule="auto"/>
        <w:ind w:firstLine="708"/>
        <w:jc w:val="both"/>
        <w:rPr>
          <w:rFonts w:ascii="Times New Roman" w:hAnsi="Times New Roman"/>
          <w:sz w:val="24"/>
          <w:szCs w:val="24"/>
        </w:rPr>
      </w:pPr>
      <w:r w:rsidRPr="00F132B3">
        <w:rPr>
          <w:rFonts w:ascii="Times New Roman" w:hAnsi="Times New Roman"/>
          <w:sz w:val="24"/>
          <w:szCs w:val="24"/>
        </w:rPr>
        <w:t xml:space="preserve">Председателят на </w:t>
      </w:r>
      <w:r w:rsidR="00DA7192" w:rsidRPr="00F132B3">
        <w:rPr>
          <w:rFonts w:ascii="Times New Roman" w:hAnsi="Times New Roman"/>
          <w:sz w:val="24"/>
          <w:szCs w:val="24"/>
        </w:rPr>
        <w:t>Р</w:t>
      </w:r>
      <w:r w:rsidRPr="00F132B3">
        <w:rPr>
          <w:rFonts w:ascii="Times New Roman" w:hAnsi="Times New Roman"/>
          <w:sz w:val="24"/>
          <w:szCs w:val="24"/>
        </w:rPr>
        <w:t xml:space="preserve">ИК Добрич Цонка Велкова предложи проект за решение относно </w:t>
      </w:r>
      <w:r w:rsidR="0095756B" w:rsidRPr="00F132B3">
        <w:rPr>
          <w:rFonts w:ascii="Times New Roman" w:hAnsi="Times New Roman"/>
          <w:sz w:val="24"/>
          <w:szCs w:val="24"/>
        </w:rPr>
        <w:t>определяне на адрес и приемно време на Районна избирателна комисия – Добрич, при произвеждане на изборите за народни представители на 19 април 2026г.</w:t>
      </w:r>
    </w:p>
    <w:p w14:paraId="52B2337E" w14:textId="77777777" w:rsidR="0095756B" w:rsidRPr="00F132B3" w:rsidRDefault="0095756B" w:rsidP="0095756B">
      <w:pPr>
        <w:shd w:val="clear" w:color="auto" w:fill="FFFFFF"/>
        <w:spacing w:after="150" w:line="240" w:lineRule="auto"/>
        <w:ind w:firstLine="708"/>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На основание чл.72, ал.1, т.1 от Изборния кодекс, Районната избирателна комисия в Осми изборен район - Добрички, </w:t>
      </w:r>
    </w:p>
    <w:p w14:paraId="196E50B4" w14:textId="77777777" w:rsidR="0095756B" w:rsidRPr="00F132B3" w:rsidRDefault="0095756B" w:rsidP="0095756B">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F132B3">
        <w:rPr>
          <w:rFonts w:ascii="Times New Roman" w:eastAsia="Times New Roman" w:hAnsi="Times New Roman"/>
          <w:b/>
          <w:bCs/>
          <w:sz w:val="24"/>
          <w:szCs w:val="24"/>
          <w:lang w:eastAsia="bg-BG"/>
        </w:rPr>
        <w:t>РЕШИ:</w:t>
      </w:r>
    </w:p>
    <w:p w14:paraId="381ABA65"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746D8696"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 xml:space="preserve"> </w:t>
      </w:r>
    </w:p>
    <w:p w14:paraId="28D116CA"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7864053E"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1.Определя седалище и адрес за кореспонденция на РИК Добрич:</w:t>
      </w:r>
    </w:p>
    <w:p w14:paraId="302A0EC4"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9300, гр. Добрич, ул.  „Независимост“ № 5 - сградата на Областна администрация</w:t>
      </w:r>
    </w:p>
    <w:p w14:paraId="588536C4"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0992D493"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2. Приемното време на комисията е всеки календарен ден от 09:00 часа до 17:00 часа.</w:t>
      </w:r>
    </w:p>
    <w:p w14:paraId="60F1B6EF"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 xml:space="preserve">  </w:t>
      </w:r>
    </w:p>
    <w:p w14:paraId="3403DD1F"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1346B020"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19DF8881" w14:textId="77777777" w:rsidR="00F15E12" w:rsidRPr="00F132B3" w:rsidRDefault="00F15E12" w:rsidP="00F15E1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2F847E47" w14:textId="77777777" w:rsidR="00F15E12" w:rsidRPr="00F132B3" w:rsidRDefault="00F15E12" w:rsidP="00F15E12">
      <w:pPr>
        <w:pStyle w:val="1"/>
        <w:ind w:firstLine="720"/>
        <w:jc w:val="both"/>
        <w:rPr>
          <w:rFonts w:ascii="Times New Roman" w:eastAsia="Times New Roman" w:hAnsi="Times New Roman" w:cs="Times New Roman"/>
          <w:color w:val="auto"/>
          <w:szCs w:val="24"/>
        </w:rPr>
      </w:pPr>
      <w:r w:rsidRPr="00F132B3">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08ED333A"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Гласували: </w:t>
      </w:r>
      <w:r w:rsidR="00DA7192" w:rsidRPr="00F132B3">
        <w:rPr>
          <w:rFonts w:ascii="Times New Roman" w:eastAsia="Times New Roman" w:hAnsi="Times New Roman"/>
          <w:sz w:val="24"/>
          <w:szCs w:val="24"/>
          <w:lang w:eastAsia="bg-BG"/>
        </w:rPr>
        <w:t>13</w:t>
      </w:r>
      <w:r w:rsidRPr="00F132B3">
        <w:rPr>
          <w:rFonts w:ascii="Times New Roman" w:eastAsia="Times New Roman" w:hAnsi="Times New Roman"/>
          <w:sz w:val="24"/>
          <w:szCs w:val="24"/>
          <w:lang w:eastAsia="bg-BG"/>
        </w:rPr>
        <w:t xml:space="preserve"> членове на </w:t>
      </w:r>
      <w:r w:rsidR="00DA7192" w:rsidRPr="00F132B3">
        <w:rPr>
          <w:rFonts w:ascii="Times New Roman" w:eastAsia="Times New Roman" w:hAnsi="Times New Roman"/>
          <w:sz w:val="24"/>
          <w:szCs w:val="24"/>
          <w:lang w:eastAsia="bg-BG"/>
        </w:rPr>
        <w:t>Р</w:t>
      </w:r>
      <w:r w:rsidRPr="00F132B3">
        <w:rPr>
          <w:rFonts w:ascii="Times New Roman" w:eastAsia="Times New Roman" w:hAnsi="Times New Roman"/>
          <w:sz w:val="24"/>
          <w:szCs w:val="24"/>
          <w:lang w:eastAsia="bg-BG"/>
        </w:rPr>
        <w:t>ИК</w:t>
      </w:r>
    </w:p>
    <w:p w14:paraId="0ED2EBD9" w14:textId="59ABE1F4"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за: </w:t>
      </w:r>
      <w:r w:rsidR="00F132B3" w:rsidRPr="00F132B3">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4CAEAB03" w14:textId="77777777" w:rsidR="00F15E12" w:rsidRPr="00BB1311"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BB1311">
        <w:rPr>
          <w:rFonts w:ascii="Times New Roman" w:eastAsia="Times New Roman" w:hAnsi="Times New Roman"/>
          <w:sz w:val="24"/>
          <w:szCs w:val="24"/>
          <w:lang w:eastAsia="bg-BG"/>
        </w:rPr>
        <w:t>против: няма</w:t>
      </w:r>
    </w:p>
    <w:p w14:paraId="63E3815B" w14:textId="77777777" w:rsidR="00F15E12" w:rsidRPr="00BB1311"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BB1311">
        <w:rPr>
          <w:rFonts w:ascii="Times New Roman" w:eastAsia="Times New Roman" w:hAnsi="Times New Roman"/>
          <w:b/>
          <w:sz w:val="24"/>
          <w:szCs w:val="24"/>
          <w:u w:val="single"/>
          <w:lang w:eastAsia="bg-BG"/>
        </w:rPr>
        <w:t>По точка четвърта от дневния ред :</w:t>
      </w:r>
    </w:p>
    <w:p w14:paraId="29E67626" w14:textId="77777777" w:rsidR="0095756B" w:rsidRDefault="00F15E12" w:rsidP="00DA7192">
      <w:pPr>
        <w:shd w:val="clear" w:color="auto" w:fill="FFFFFF"/>
        <w:spacing w:after="150" w:line="240" w:lineRule="auto"/>
        <w:ind w:firstLine="708"/>
        <w:jc w:val="both"/>
        <w:rPr>
          <w:rFonts w:ascii="Times New Roman" w:hAnsi="Times New Roman"/>
          <w:sz w:val="24"/>
          <w:szCs w:val="24"/>
        </w:rPr>
      </w:pPr>
      <w:r w:rsidRPr="00BB1311">
        <w:rPr>
          <w:rFonts w:ascii="Times New Roman" w:hAnsi="Times New Roman"/>
          <w:sz w:val="24"/>
          <w:szCs w:val="24"/>
        </w:rPr>
        <w:t xml:space="preserve">Председателят на </w:t>
      </w:r>
      <w:r w:rsidR="00DA7192">
        <w:rPr>
          <w:rFonts w:ascii="Times New Roman" w:hAnsi="Times New Roman"/>
          <w:sz w:val="24"/>
          <w:szCs w:val="24"/>
        </w:rPr>
        <w:t>Р</w:t>
      </w:r>
      <w:r w:rsidRPr="00BB1311">
        <w:rPr>
          <w:rFonts w:ascii="Times New Roman" w:hAnsi="Times New Roman"/>
          <w:sz w:val="24"/>
          <w:szCs w:val="24"/>
        </w:rPr>
        <w:t xml:space="preserve">ИК Добрич Цонка Велкова предложи проект за решение </w:t>
      </w:r>
      <w:r w:rsidR="00DA7192">
        <w:rPr>
          <w:rFonts w:ascii="Times New Roman" w:hAnsi="Times New Roman"/>
          <w:sz w:val="24"/>
          <w:szCs w:val="24"/>
        </w:rPr>
        <w:t>относно</w:t>
      </w:r>
      <w:r w:rsidRPr="00BB1311">
        <w:rPr>
          <w:rFonts w:ascii="Times New Roman" w:hAnsi="Times New Roman"/>
          <w:sz w:val="24"/>
          <w:szCs w:val="24"/>
        </w:rPr>
        <w:t xml:space="preserve"> </w:t>
      </w:r>
      <w:r w:rsidR="0095756B" w:rsidRPr="0095756B">
        <w:rPr>
          <w:rFonts w:ascii="Times New Roman" w:hAnsi="Times New Roman"/>
          <w:sz w:val="24"/>
          <w:szCs w:val="24"/>
        </w:rPr>
        <w:t>печат на Районна избирателна комисия - Добрич в изборите за народни представители на 19 април 2026г.</w:t>
      </w:r>
    </w:p>
    <w:p w14:paraId="094F4D79" w14:textId="77777777" w:rsidR="0095756B" w:rsidRPr="00F132B3" w:rsidRDefault="0095756B" w:rsidP="0095756B">
      <w:pPr>
        <w:shd w:val="clear" w:color="auto" w:fill="FFFFFF"/>
        <w:spacing w:after="150" w:line="240" w:lineRule="auto"/>
        <w:ind w:firstLine="708"/>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lastRenderedPageBreak/>
        <w:t xml:space="preserve">На основание чл. 72, ал. 1 от Изборния кодекс и Решение № </w:t>
      </w:r>
      <w:r w:rsidR="00C63213" w:rsidRPr="00F132B3">
        <w:rPr>
          <w:rFonts w:ascii="Times New Roman" w:eastAsia="Times New Roman" w:hAnsi="Times New Roman"/>
          <w:sz w:val="24"/>
          <w:szCs w:val="24"/>
          <w:lang w:val="en-US" w:eastAsia="bg-BG"/>
        </w:rPr>
        <w:t>4473</w:t>
      </w:r>
      <w:r w:rsidRPr="00F132B3">
        <w:rPr>
          <w:rFonts w:ascii="Times New Roman" w:eastAsia="Times New Roman" w:hAnsi="Times New Roman"/>
          <w:sz w:val="24"/>
          <w:szCs w:val="24"/>
          <w:lang w:eastAsia="bg-BG"/>
        </w:rPr>
        <w:t xml:space="preserve">-НС от </w:t>
      </w:r>
      <w:r w:rsidR="00C63213" w:rsidRPr="00F132B3">
        <w:rPr>
          <w:rFonts w:ascii="Times New Roman" w:eastAsia="Times New Roman" w:hAnsi="Times New Roman"/>
          <w:sz w:val="24"/>
          <w:szCs w:val="24"/>
          <w:lang w:val="en-US" w:eastAsia="bg-BG"/>
        </w:rPr>
        <w:t xml:space="preserve">27 </w:t>
      </w:r>
      <w:r w:rsidRPr="00F132B3">
        <w:rPr>
          <w:rFonts w:ascii="Times New Roman" w:eastAsia="Times New Roman" w:hAnsi="Times New Roman"/>
          <w:sz w:val="24"/>
          <w:szCs w:val="24"/>
          <w:lang w:eastAsia="bg-BG"/>
        </w:rPr>
        <w:t>февруари 2026г. на Централна избирателна комисия, Районната избирателна комисия в Осми изборен район - Добрички, </w:t>
      </w:r>
    </w:p>
    <w:p w14:paraId="425BE13D" w14:textId="77777777" w:rsidR="0095756B" w:rsidRPr="00F132B3" w:rsidRDefault="0095756B" w:rsidP="0095756B">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F132B3">
        <w:rPr>
          <w:rFonts w:ascii="Times New Roman" w:eastAsia="Times New Roman" w:hAnsi="Times New Roman"/>
          <w:b/>
          <w:bCs/>
          <w:sz w:val="24"/>
          <w:szCs w:val="24"/>
          <w:lang w:eastAsia="bg-BG"/>
        </w:rPr>
        <w:t>РЕШИ:</w:t>
      </w:r>
    </w:p>
    <w:p w14:paraId="59DCC989"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062C6796"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 xml:space="preserve"> </w:t>
      </w:r>
    </w:p>
    <w:p w14:paraId="708E9EA9"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Печатът на районната избирателна комисия е кръгъл с един пръстен. Във вътрешния кръг се изписва текстът „РИК“, наименованието и номерът на изборния район. В пръстена се изписва текстът „Избори НС 2026“.</w:t>
      </w:r>
    </w:p>
    <w:p w14:paraId="2A69A9F0"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32A92F6F"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Районна избирателна комисия Добрич има 3 /три/ броя печати.</w:t>
      </w:r>
    </w:p>
    <w:p w14:paraId="1F8D8799"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1397BCFF"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РИК - Добрич, определи заедно с  председателя на комисията Цонка Велкова да извършат маркиране на печатите по уникален начин, за което да се състави отделен протокол, съдържащ най-малко 3 /три/ отпечатъка от всеки от маркираните печати.</w:t>
      </w:r>
    </w:p>
    <w:p w14:paraId="3F3A2FE5"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364C32F1"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Всеки протокол се подписа от всички членове на РИК - Добрич.</w:t>
      </w:r>
    </w:p>
    <w:p w14:paraId="244B1DB8"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70BFF156"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0E9A53C0" w14:textId="77777777" w:rsidR="00F15E12" w:rsidRPr="00F132B3" w:rsidRDefault="00F15E12" w:rsidP="00F15E1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518BA89E" w14:textId="77777777" w:rsidR="00F15E12" w:rsidRPr="00F132B3" w:rsidRDefault="00F15E12" w:rsidP="00F15E12">
      <w:pPr>
        <w:pStyle w:val="1"/>
        <w:ind w:firstLine="720"/>
        <w:jc w:val="both"/>
        <w:rPr>
          <w:rFonts w:ascii="Times New Roman" w:eastAsia="Times New Roman" w:hAnsi="Times New Roman" w:cs="Times New Roman"/>
          <w:color w:val="auto"/>
          <w:szCs w:val="24"/>
        </w:rPr>
      </w:pPr>
      <w:r w:rsidRPr="00F132B3">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75D09441"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Гласували: 1</w:t>
      </w:r>
      <w:r w:rsidR="00DA7192" w:rsidRPr="00F132B3">
        <w:rPr>
          <w:rFonts w:ascii="Times New Roman" w:eastAsia="Times New Roman" w:hAnsi="Times New Roman"/>
          <w:sz w:val="24"/>
          <w:szCs w:val="24"/>
          <w:lang w:eastAsia="bg-BG"/>
        </w:rPr>
        <w:t>3</w:t>
      </w:r>
      <w:r w:rsidRPr="00F132B3">
        <w:rPr>
          <w:rFonts w:ascii="Times New Roman" w:eastAsia="Times New Roman" w:hAnsi="Times New Roman"/>
          <w:sz w:val="24"/>
          <w:szCs w:val="24"/>
          <w:lang w:eastAsia="bg-BG"/>
        </w:rPr>
        <w:t xml:space="preserve"> членове на </w:t>
      </w:r>
      <w:r w:rsidR="00DA7192" w:rsidRPr="00F132B3">
        <w:rPr>
          <w:rFonts w:ascii="Times New Roman" w:eastAsia="Times New Roman" w:hAnsi="Times New Roman"/>
          <w:sz w:val="24"/>
          <w:szCs w:val="24"/>
          <w:lang w:eastAsia="bg-BG"/>
        </w:rPr>
        <w:t>Р</w:t>
      </w:r>
      <w:r w:rsidRPr="00F132B3">
        <w:rPr>
          <w:rFonts w:ascii="Times New Roman" w:eastAsia="Times New Roman" w:hAnsi="Times New Roman"/>
          <w:sz w:val="24"/>
          <w:szCs w:val="24"/>
          <w:lang w:eastAsia="bg-BG"/>
        </w:rPr>
        <w:t>ИК</w:t>
      </w:r>
    </w:p>
    <w:p w14:paraId="5DD4802A" w14:textId="6B9406A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за: </w:t>
      </w:r>
      <w:r w:rsidR="00F132B3" w:rsidRPr="00F132B3">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3C45C385"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против: няма</w:t>
      </w:r>
    </w:p>
    <w:p w14:paraId="67272F69" w14:textId="77777777" w:rsidR="00F15E12" w:rsidRPr="00BB1311"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BB1311">
        <w:rPr>
          <w:rFonts w:ascii="Times New Roman" w:eastAsia="Times New Roman" w:hAnsi="Times New Roman"/>
          <w:b/>
          <w:sz w:val="24"/>
          <w:szCs w:val="24"/>
          <w:u w:val="single"/>
          <w:lang w:eastAsia="bg-BG"/>
        </w:rPr>
        <w:t>По точка пета от дневния ред :</w:t>
      </w:r>
    </w:p>
    <w:p w14:paraId="6552B6EB" w14:textId="77777777" w:rsidR="00F15E12" w:rsidRPr="00BB1311" w:rsidRDefault="00F15E12" w:rsidP="00F15E12">
      <w:pPr>
        <w:shd w:val="clear" w:color="auto" w:fill="FFFFFF"/>
        <w:spacing w:after="150" w:line="240" w:lineRule="auto"/>
        <w:ind w:firstLine="708"/>
        <w:jc w:val="both"/>
        <w:rPr>
          <w:rFonts w:ascii="Times New Roman" w:eastAsia="Times New Roman" w:hAnsi="Times New Roman"/>
          <w:bCs/>
          <w:sz w:val="24"/>
          <w:szCs w:val="24"/>
          <w:lang w:eastAsia="bg-BG"/>
        </w:rPr>
      </w:pPr>
      <w:r w:rsidRPr="00BB1311">
        <w:rPr>
          <w:rFonts w:ascii="Times New Roman" w:hAnsi="Times New Roman"/>
          <w:sz w:val="24"/>
          <w:szCs w:val="24"/>
        </w:rPr>
        <w:t xml:space="preserve">Председателят на </w:t>
      </w:r>
      <w:r w:rsidR="00DA7192">
        <w:rPr>
          <w:rFonts w:ascii="Times New Roman" w:hAnsi="Times New Roman"/>
          <w:sz w:val="24"/>
          <w:szCs w:val="24"/>
        </w:rPr>
        <w:t>Р</w:t>
      </w:r>
      <w:r w:rsidRPr="00BB1311">
        <w:rPr>
          <w:rFonts w:ascii="Times New Roman" w:hAnsi="Times New Roman"/>
          <w:sz w:val="24"/>
          <w:szCs w:val="24"/>
        </w:rPr>
        <w:t xml:space="preserve">ИК Добрич Цонка Велкова предложи проект за решение относно </w:t>
      </w:r>
      <w:r w:rsidR="0095756B" w:rsidRPr="0095756B">
        <w:rPr>
          <w:rFonts w:ascii="Times New Roman" w:eastAsia="Times New Roman" w:hAnsi="Times New Roman"/>
          <w:bCs/>
          <w:sz w:val="24"/>
          <w:szCs w:val="24"/>
          <w:lang w:eastAsia="bg-BG"/>
        </w:rPr>
        <w:t>реда за свикване на заседания и начина на приемане на решения и обявяването им от Районна избирателна комисия - Добрич в изборите за народни представители на 19 април 2026г.</w:t>
      </w:r>
    </w:p>
    <w:p w14:paraId="3140452A" w14:textId="77777777" w:rsidR="0095756B" w:rsidRPr="00F132B3" w:rsidRDefault="0095756B" w:rsidP="0095756B">
      <w:pPr>
        <w:shd w:val="clear" w:color="auto" w:fill="FFFFFF"/>
        <w:spacing w:after="150" w:line="240" w:lineRule="auto"/>
        <w:ind w:firstLine="708"/>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На основание чл. 70, чл.71 и чл.72 от Изборния кодекс и </w:t>
      </w:r>
      <w:bookmarkStart w:id="1" w:name="_Hlk164150821"/>
      <w:r w:rsidRPr="00F132B3">
        <w:rPr>
          <w:rFonts w:ascii="Times New Roman" w:eastAsia="Times New Roman" w:hAnsi="Times New Roman"/>
          <w:sz w:val="24"/>
          <w:szCs w:val="24"/>
          <w:lang w:eastAsia="bg-BG"/>
        </w:rPr>
        <w:t>Решение № 4453-НС от 21 февруари 2026г. на Централна избирателна комисия</w:t>
      </w:r>
      <w:bookmarkEnd w:id="1"/>
      <w:r w:rsidRPr="00F132B3">
        <w:rPr>
          <w:rFonts w:ascii="Times New Roman" w:eastAsia="Times New Roman" w:hAnsi="Times New Roman"/>
          <w:sz w:val="24"/>
          <w:szCs w:val="24"/>
          <w:lang w:eastAsia="bg-BG"/>
        </w:rPr>
        <w:t>, Районната избирателна комисия в Осми изборен район - Добрички, </w:t>
      </w:r>
    </w:p>
    <w:p w14:paraId="09AA3666" w14:textId="77777777" w:rsidR="0095756B" w:rsidRPr="00F132B3" w:rsidRDefault="0095756B" w:rsidP="0095756B">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F132B3">
        <w:rPr>
          <w:rFonts w:ascii="Times New Roman" w:eastAsia="Times New Roman" w:hAnsi="Times New Roman"/>
          <w:b/>
          <w:bCs/>
          <w:sz w:val="24"/>
          <w:szCs w:val="24"/>
          <w:lang w:eastAsia="bg-BG"/>
        </w:rPr>
        <w:t>РЕШИ:</w:t>
      </w:r>
    </w:p>
    <w:p w14:paraId="61F5AE3C"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292A2311"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Заседанията на РИК се свикват от нейния председател или по искане на една трета от членовете й. При отсъствие на председателя заседанията на РИК се свикват от определен от него заместник-председател.</w:t>
      </w:r>
    </w:p>
    <w:p w14:paraId="509012E6"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Членовете на РИК се уведомяват за датата и часа на провеждане на заседанието и проекта на дневен ред чрез публикуване на съобщение на интернет страницата на Комисията и по телефон или електронна поща. При промяна на датата или часа на свикано заседание членовете на комисията се уведомяват чрез публикуване на съобщение на интернет страницата, по телефона и по електронната поща.</w:t>
      </w:r>
    </w:p>
    <w:p w14:paraId="4231E596"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lastRenderedPageBreak/>
        <w:t>Заседанията на РИК са присъствени и се излъчват в реално време в интернет чрез интернет страницата на комисията, на която предварително се обявява проект за дневен ред.</w:t>
      </w:r>
    </w:p>
    <w:p w14:paraId="0F4171C7"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Заседанията на РИК са законни, когато на тях присъстват повече от половината от членовете й. Заседанията се ръководят от председателя на комисията, а в негово отсъствие - от определен от него заместник-председател.</w:t>
      </w:r>
    </w:p>
    <w:p w14:paraId="5CB6A14E"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Гласуването е явно и поименно. Гласува се „за“ или „против“. Не се допуска гласуване „въздържал се“.</w:t>
      </w:r>
    </w:p>
    <w:p w14:paraId="65570826"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Членовете на РИК, когато не са съгласни с посоченото в протокола или с прието решение, могат да подписват протокола с „особено мнение“, като писмено посочат в какво се изразява то.</w:t>
      </w:r>
    </w:p>
    <w:p w14:paraId="56E07956"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За заседанията на РИК се съставя протокол, който се подписва от председателя и секретаря и се публикува на интернет страницата на комисията.</w:t>
      </w:r>
    </w:p>
    <w:p w14:paraId="7C9BC8C8"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Районната избирателна комисия приема решенията си с мнозинство две трети от присъстващите членове и при наличие на кворум съгласно т. 4.</w:t>
      </w:r>
    </w:p>
    <w:p w14:paraId="7F729A1D"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Когато РИК при приемане на решенията си не е постигнала необходимото мнозинство от две трети от присъстващите членове, е налице решение за отхвърляне по смисъла на чл. 70, ал. 4, изречение второ ИК. В този случай в мотивите на решенията се изписва кратко описание на предложението за решение и изложените съображения против, присъствалите членове и поименно начинът на гласуването им. В диспозитива се посочва, че е налице решение за отхвърляне по смисъла на чл. 70, ал. 4, изр. второ ИК.</w:t>
      </w:r>
    </w:p>
    <w:p w14:paraId="6A8F354E"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При отмяна на решението по т. 9, РИК постановява ново решение, което се приема с мнозинство повече от половината от членовете ѝ.</w:t>
      </w:r>
    </w:p>
    <w:p w14:paraId="12FCEB66"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Решенията, удостоверенията и текущата кореспонденция на РИК се подписват от председателя и секретаря.</w:t>
      </w:r>
    </w:p>
    <w:p w14:paraId="0BDF576A"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Когато председателят, съответно секретарят, отсъстват, решенията, протоколите, удостоверенията и текущата кореспонденция се подписват от секретаря, съответно от председателя, и от заместник-председателя.</w:t>
      </w:r>
    </w:p>
    <w:p w14:paraId="12292932"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Когато отсъстват и председателят, и секретарят, решенията, протоколите, удостоверенията и текущата кореспонденция се подписват от определен заместник-председател и от определен с решение на комисията член, предложени от различни партии и коалиции.</w:t>
      </w:r>
    </w:p>
    <w:p w14:paraId="501E12AB"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Решенията, протоколите, удостоверенията и текущата кореспонденция на РИК се подпечатват с печата им.</w:t>
      </w:r>
    </w:p>
    <w:p w14:paraId="2CBF0A1B"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На заседанията на комисията може да присъстват застъпници, представители на партии, коалиции и инициативни комитети, които са регистрирали кандидати, наблюдатели и представители на средствата за масово осведомяване. Изказаните становища, мнения и възражения се записват в протокола.</w:t>
      </w:r>
    </w:p>
    <w:p w14:paraId="37F37B6F"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Районната избирателна комисия поддържа интернет страница, на която публикува незабавно решенията си, пълните протоколи от заседанията си, предварителните и окончателните резултати от изборите в съответния район, включително от машинното гласуване, сканираните протоколи на секционните избирателни комисии и други документи и данни. На интернет страницата на комисията се публикуват и всички публични регистри при спазване изискванията за защита на личните данни.</w:t>
      </w:r>
    </w:p>
    <w:p w14:paraId="12D3320F" w14:textId="77777777" w:rsidR="0095756B" w:rsidRPr="00F132B3" w:rsidRDefault="0095756B" w:rsidP="0095756B">
      <w:pPr>
        <w:numPr>
          <w:ilvl w:val="0"/>
          <w:numId w:val="6"/>
        </w:numPr>
        <w:shd w:val="clear" w:color="auto" w:fill="FFFFFF"/>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Районната избирателна комисия публикува на интернет страницата си видеозапис (архив) от заседанията на комисията незабавно след приключване на съответното заседание.</w:t>
      </w:r>
    </w:p>
    <w:p w14:paraId="4B343008" w14:textId="77777777" w:rsidR="0095756B" w:rsidRPr="00F132B3" w:rsidRDefault="0095756B" w:rsidP="0095756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2C2380CB" w14:textId="77777777" w:rsidR="00F15E12" w:rsidRPr="00F132B3" w:rsidRDefault="00F15E12" w:rsidP="00F15E12">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14:paraId="6910B613" w14:textId="77777777" w:rsidR="00F15E12" w:rsidRPr="00F132B3" w:rsidRDefault="00F15E12" w:rsidP="00F15E12">
      <w:pPr>
        <w:pStyle w:val="1"/>
        <w:ind w:firstLine="720"/>
        <w:jc w:val="both"/>
        <w:rPr>
          <w:rFonts w:ascii="Times New Roman" w:eastAsia="Times New Roman" w:hAnsi="Times New Roman" w:cs="Times New Roman"/>
          <w:color w:val="auto"/>
          <w:szCs w:val="24"/>
        </w:rPr>
      </w:pPr>
      <w:r w:rsidRPr="00F132B3">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4125D7EF"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lastRenderedPageBreak/>
        <w:t>Гласували: 1</w:t>
      </w:r>
      <w:r w:rsidR="00C551FE" w:rsidRPr="00F132B3">
        <w:rPr>
          <w:rFonts w:ascii="Times New Roman" w:eastAsia="Times New Roman" w:hAnsi="Times New Roman"/>
          <w:sz w:val="24"/>
          <w:szCs w:val="24"/>
          <w:lang w:eastAsia="bg-BG"/>
        </w:rPr>
        <w:t>3</w:t>
      </w:r>
      <w:r w:rsidRPr="00F132B3">
        <w:rPr>
          <w:rFonts w:ascii="Times New Roman" w:eastAsia="Times New Roman" w:hAnsi="Times New Roman"/>
          <w:sz w:val="24"/>
          <w:szCs w:val="24"/>
          <w:lang w:eastAsia="bg-BG"/>
        </w:rPr>
        <w:t xml:space="preserve"> членове на </w:t>
      </w:r>
      <w:r w:rsidR="00C551FE" w:rsidRPr="00F132B3">
        <w:rPr>
          <w:rFonts w:ascii="Times New Roman" w:eastAsia="Times New Roman" w:hAnsi="Times New Roman"/>
          <w:sz w:val="24"/>
          <w:szCs w:val="24"/>
          <w:lang w:eastAsia="bg-BG"/>
        </w:rPr>
        <w:t>Р</w:t>
      </w:r>
      <w:r w:rsidRPr="00F132B3">
        <w:rPr>
          <w:rFonts w:ascii="Times New Roman" w:eastAsia="Times New Roman" w:hAnsi="Times New Roman"/>
          <w:sz w:val="24"/>
          <w:szCs w:val="24"/>
          <w:lang w:eastAsia="bg-BG"/>
        </w:rPr>
        <w:t>ИК</w:t>
      </w:r>
    </w:p>
    <w:p w14:paraId="63D9CE47" w14:textId="5F2834EE" w:rsidR="00C551FE"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за: </w:t>
      </w:r>
      <w:r w:rsidR="00F132B3" w:rsidRPr="00F132B3">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35CB6D8F"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против: няма</w:t>
      </w:r>
    </w:p>
    <w:p w14:paraId="5836D2C7" w14:textId="77777777" w:rsidR="00F15E12" w:rsidRPr="00BB1311"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BB1311">
        <w:rPr>
          <w:rFonts w:ascii="Times New Roman" w:eastAsia="Times New Roman" w:hAnsi="Times New Roman"/>
          <w:b/>
          <w:sz w:val="24"/>
          <w:szCs w:val="24"/>
          <w:u w:val="single"/>
          <w:lang w:eastAsia="bg-BG"/>
        </w:rPr>
        <w:t>По точка шеста от дневния ред :</w:t>
      </w:r>
    </w:p>
    <w:p w14:paraId="4A40EF3D" w14:textId="77777777" w:rsidR="004A2A8C" w:rsidRPr="00F132B3" w:rsidRDefault="00F15E12" w:rsidP="004A2A8C">
      <w:pPr>
        <w:pStyle w:val="NormalWeb"/>
        <w:shd w:val="clear" w:color="auto" w:fill="FFFFFF"/>
        <w:spacing w:before="0" w:beforeAutospacing="0" w:after="150" w:afterAutospacing="0"/>
        <w:ind w:firstLine="708"/>
        <w:jc w:val="both"/>
        <w:rPr>
          <w:bCs/>
        </w:rPr>
      </w:pPr>
      <w:r w:rsidRPr="00BB1311">
        <w:t xml:space="preserve">Председателят на </w:t>
      </w:r>
      <w:r w:rsidR="00C551FE">
        <w:t>Р</w:t>
      </w:r>
      <w:r w:rsidRPr="00BB1311">
        <w:t xml:space="preserve">ИК Добрич Цонка Велкова предложи проект за решение относно </w:t>
      </w:r>
      <w:r w:rsidR="004A2A8C" w:rsidRPr="000329D1">
        <w:rPr>
          <w:bCs/>
        </w:rPr>
        <w:t xml:space="preserve">избор на говорител на Районна избирателна комисия - Добрич </w:t>
      </w:r>
      <w:r w:rsidR="004A2A8C" w:rsidRPr="00F132B3">
        <w:t>в изборите за народни представители на 19 април 2026г.</w:t>
      </w:r>
    </w:p>
    <w:p w14:paraId="3826D3EC" w14:textId="77777777" w:rsidR="004A2A8C" w:rsidRPr="00F132B3" w:rsidRDefault="004A2A8C" w:rsidP="004A2A8C">
      <w:pPr>
        <w:shd w:val="clear" w:color="auto" w:fill="FFFFFF"/>
        <w:spacing w:after="150" w:line="240" w:lineRule="auto"/>
        <w:ind w:firstLine="708"/>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Предвид необходимостта от избор на говорител и на основание разпоредбите на Изборния кодекс, Районна избирателна комисия в Осми изборен район - Добрички,</w:t>
      </w:r>
    </w:p>
    <w:p w14:paraId="449CD9A1" w14:textId="77777777" w:rsidR="004A2A8C" w:rsidRPr="00F132B3" w:rsidRDefault="004A2A8C" w:rsidP="004A2A8C">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F132B3">
        <w:rPr>
          <w:rFonts w:ascii="Times New Roman" w:eastAsia="Times New Roman" w:hAnsi="Times New Roman"/>
          <w:b/>
          <w:bCs/>
          <w:sz w:val="24"/>
          <w:szCs w:val="24"/>
          <w:lang w:eastAsia="bg-BG"/>
        </w:rPr>
        <w:t>РЕШИ:</w:t>
      </w:r>
    </w:p>
    <w:p w14:paraId="5055C79C" w14:textId="77777777" w:rsidR="004A2A8C" w:rsidRPr="00F132B3" w:rsidRDefault="004A2A8C" w:rsidP="004A2A8C">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p>
    <w:p w14:paraId="05D78883" w14:textId="77777777" w:rsidR="004A2A8C" w:rsidRPr="00F132B3" w:rsidRDefault="004A2A8C" w:rsidP="004A2A8C">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F132B3">
        <w:rPr>
          <w:rFonts w:ascii="Times New Roman" w:eastAsia="Times New Roman" w:hAnsi="Times New Roman"/>
          <w:b/>
          <w:bCs/>
          <w:sz w:val="24"/>
          <w:szCs w:val="24"/>
          <w:lang w:eastAsia="bg-BG"/>
        </w:rPr>
        <w:t xml:space="preserve">ИЗБИРА </w:t>
      </w:r>
      <w:r w:rsidRPr="00F132B3">
        <w:rPr>
          <w:rFonts w:ascii="Times New Roman" w:eastAsia="Times New Roman" w:hAnsi="Times New Roman"/>
          <w:bCs/>
          <w:sz w:val="24"/>
          <w:szCs w:val="24"/>
          <w:lang w:eastAsia="bg-BG"/>
        </w:rPr>
        <w:t>за говорител на Районна избирателна комисия - Добрич - Цонка Георгиева Велкова - Председател на комисията.</w:t>
      </w:r>
    </w:p>
    <w:p w14:paraId="389CBF17" w14:textId="77777777" w:rsidR="004A2A8C" w:rsidRPr="00F132B3" w:rsidRDefault="004A2A8C" w:rsidP="004A2A8C">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14:paraId="705BA35A" w14:textId="77777777" w:rsidR="004A2A8C" w:rsidRPr="00F132B3" w:rsidRDefault="004A2A8C" w:rsidP="004A2A8C">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При отсъствие и или невъзможност, функциите на  говорител се поемат от - Секретар на комисията.</w:t>
      </w:r>
    </w:p>
    <w:p w14:paraId="0696B746" w14:textId="77777777" w:rsidR="004A2A8C" w:rsidRPr="00F132B3" w:rsidRDefault="004A2A8C" w:rsidP="004A2A8C">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5F01AA68" w14:textId="77777777" w:rsidR="004A2A8C" w:rsidRPr="00F132B3" w:rsidRDefault="004A2A8C" w:rsidP="004A2A8C">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F132B3">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5DF3378A" w14:textId="77777777" w:rsidR="00F15E12" w:rsidRPr="00F132B3" w:rsidRDefault="00F15E12" w:rsidP="004A2A8C">
      <w:pPr>
        <w:shd w:val="clear" w:color="auto" w:fill="FFFFFF"/>
        <w:spacing w:after="150" w:line="240" w:lineRule="auto"/>
        <w:jc w:val="both"/>
        <w:rPr>
          <w:rFonts w:ascii="Times New Roman" w:eastAsia="Times New Roman" w:hAnsi="Times New Roman"/>
          <w:bCs/>
          <w:sz w:val="24"/>
          <w:szCs w:val="24"/>
          <w:lang w:eastAsia="bg-BG"/>
        </w:rPr>
      </w:pPr>
    </w:p>
    <w:p w14:paraId="56A68837" w14:textId="77777777" w:rsidR="00F15E12" w:rsidRPr="00F132B3" w:rsidRDefault="00F15E12" w:rsidP="00F15E12">
      <w:pPr>
        <w:pStyle w:val="1"/>
        <w:ind w:firstLine="720"/>
        <w:jc w:val="both"/>
        <w:rPr>
          <w:rFonts w:ascii="Times New Roman" w:eastAsia="Times New Roman" w:hAnsi="Times New Roman" w:cs="Times New Roman"/>
          <w:color w:val="auto"/>
          <w:szCs w:val="24"/>
        </w:rPr>
      </w:pPr>
      <w:r w:rsidRPr="00F132B3">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4DC49313"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Гласували: 1</w:t>
      </w:r>
      <w:r w:rsidR="00C551FE" w:rsidRPr="00F132B3">
        <w:rPr>
          <w:rFonts w:ascii="Times New Roman" w:eastAsia="Times New Roman" w:hAnsi="Times New Roman"/>
          <w:sz w:val="24"/>
          <w:szCs w:val="24"/>
          <w:lang w:eastAsia="bg-BG"/>
        </w:rPr>
        <w:t>3</w:t>
      </w:r>
      <w:r w:rsidRPr="00F132B3">
        <w:rPr>
          <w:rFonts w:ascii="Times New Roman" w:eastAsia="Times New Roman" w:hAnsi="Times New Roman"/>
          <w:sz w:val="24"/>
          <w:szCs w:val="24"/>
          <w:lang w:eastAsia="bg-BG"/>
        </w:rPr>
        <w:t xml:space="preserve"> членове на </w:t>
      </w:r>
      <w:r w:rsidR="00C551FE" w:rsidRPr="00F132B3">
        <w:rPr>
          <w:rFonts w:ascii="Times New Roman" w:eastAsia="Times New Roman" w:hAnsi="Times New Roman"/>
          <w:sz w:val="24"/>
          <w:szCs w:val="24"/>
          <w:lang w:eastAsia="bg-BG"/>
        </w:rPr>
        <w:t>Р</w:t>
      </w:r>
      <w:r w:rsidRPr="00F132B3">
        <w:rPr>
          <w:rFonts w:ascii="Times New Roman" w:eastAsia="Times New Roman" w:hAnsi="Times New Roman"/>
          <w:sz w:val="24"/>
          <w:szCs w:val="24"/>
          <w:lang w:eastAsia="bg-BG"/>
        </w:rPr>
        <w:t>ИК</w:t>
      </w:r>
    </w:p>
    <w:p w14:paraId="094B2BBA" w14:textId="24838885"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 xml:space="preserve">за: </w:t>
      </w:r>
      <w:r w:rsidR="00F132B3" w:rsidRPr="00F132B3">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23D940A9" w14:textId="77777777" w:rsidR="00F15E12" w:rsidRPr="00F132B3"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F132B3">
        <w:rPr>
          <w:rFonts w:ascii="Times New Roman" w:eastAsia="Times New Roman" w:hAnsi="Times New Roman"/>
          <w:sz w:val="24"/>
          <w:szCs w:val="24"/>
          <w:lang w:eastAsia="bg-BG"/>
        </w:rPr>
        <w:t>против: няма</w:t>
      </w:r>
    </w:p>
    <w:p w14:paraId="60924ED0" w14:textId="77777777" w:rsidR="00F15E12" w:rsidRPr="00BB1311"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BB1311">
        <w:rPr>
          <w:rFonts w:ascii="Times New Roman" w:eastAsia="Times New Roman" w:hAnsi="Times New Roman"/>
          <w:b/>
          <w:sz w:val="24"/>
          <w:szCs w:val="24"/>
          <w:u w:val="single"/>
          <w:lang w:eastAsia="bg-BG"/>
        </w:rPr>
        <w:t>По точка седма от дневния ред :</w:t>
      </w:r>
    </w:p>
    <w:p w14:paraId="67E65CF9" w14:textId="77777777" w:rsidR="004A2A8C" w:rsidRPr="00DF58DC" w:rsidRDefault="00F15E12" w:rsidP="004A2A8C">
      <w:pPr>
        <w:pStyle w:val="NormalWeb"/>
        <w:shd w:val="clear" w:color="auto" w:fill="FFFFFF"/>
        <w:spacing w:before="0" w:beforeAutospacing="0" w:after="150" w:afterAutospacing="0"/>
        <w:ind w:firstLine="708"/>
        <w:jc w:val="both"/>
        <w:rPr>
          <w:bCs/>
        </w:rPr>
      </w:pPr>
      <w:r w:rsidRPr="00DF58DC">
        <w:t xml:space="preserve">Председателят на </w:t>
      </w:r>
      <w:r w:rsidR="00C551FE" w:rsidRPr="00DF58DC">
        <w:t>Р</w:t>
      </w:r>
      <w:r w:rsidRPr="00DF58DC">
        <w:t xml:space="preserve">ИК Добрич Цонка Велкова предложи проект за решение </w:t>
      </w:r>
      <w:r w:rsidR="000329D1" w:rsidRPr="00DF58DC">
        <w:t xml:space="preserve">относно </w:t>
      </w:r>
      <w:r w:rsidR="004A2A8C" w:rsidRPr="00DF58DC">
        <w:rPr>
          <w:bCs/>
        </w:rPr>
        <w:t xml:space="preserve">приемане на „Политика за поверителност и защита на личните данни, събирани, обработвани, съхранявани и предоставяни на и от Районна избирателна комисия - Добрич </w:t>
      </w:r>
      <w:r w:rsidR="004A2A8C" w:rsidRPr="00DF58DC">
        <w:t xml:space="preserve">в изборите </w:t>
      </w:r>
      <w:bookmarkStart w:id="2" w:name="_Hlk162017636"/>
      <w:r w:rsidR="004A2A8C" w:rsidRPr="00DF58DC">
        <w:t>за народни представители на 19 април 2026г.</w:t>
      </w:r>
      <w:bookmarkEnd w:id="2"/>
    </w:p>
    <w:p w14:paraId="0B89AD61" w14:textId="77777777" w:rsidR="004A2A8C" w:rsidRPr="00DF58DC" w:rsidRDefault="004A2A8C" w:rsidP="004A2A8C">
      <w:pPr>
        <w:shd w:val="clear" w:color="auto" w:fill="FFFFFF"/>
        <w:spacing w:after="150" w:line="240" w:lineRule="auto"/>
        <w:ind w:firstLine="708"/>
        <w:jc w:val="both"/>
        <w:rPr>
          <w:rFonts w:ascii="Times New Roman" w:eastAsia="Times New Roman" w:hAnsi="Times New Roman"/>
          <w:sz w:val="24"/>
          <w:szCs w:val="24"/>
          <w:lang w:eastAsia="bg-BG"/>
        </w:rPr>
      </w:pPr>
      <w:r w:rsidRPr="00DF58DC">
        <w:rPr>
          <w:rFonts w:ascii="Times New Roman" w:eastAsia="Times New Roman" w:hAnsi="Times New Roman"/>
          <w:sz w:val="24"/>
          <w:szCs w:val="24"/>
          <w:lang w:eastAsia="bg-BG"/>
        </w:rPr>
        <w:t>На основание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(„Регламент (ЕС) 2016/679”), чл. 72, ал. 1, т. 1 от Изборния кодекс, при спазване на специфичните правила, установени в Закона за защита на личните данни и Указанията на Централна избирателна комисия, Районната избирателна комисия в Осми изборен район – Добрички,</w:t>
      </w:r>
    </w:p>
    <w:p w14:paraId="3BCD0B73" w14:textId="77777777" w:rsidR="004A2A8C" w:rsidRPr="00DF58DC" w:rsidRDefault="004A2A8C" w:rsidP="004A2A8C">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DF58DC">
        <w:rPr>
          <w:rFonts w:ascii="Times New Roman" w:eastAsia="Times New Roman" w:hAnsi="Times New Roman"/>
          <w:b/>
          <w:bCs/>
          <w:sz w:val="24"/>
          <w:szCs w:val="24"/>
          <w:lang w:eastAsia="bg-BG"/>
        </w:rPr>
        <w:lastRenderedPageBreak/>
        <w:t>РЕШИ:</w:t>
      </w:r>
    </w:p>
    <w:p w14:paraId="443D10DF" w14:textId="77777777" w:rsidR="004A2A8C" w:rsidRPr="00DF58DC" w:rsidRDefault="004A2A8C" w:rsidP="004A2A8C">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p>
    <w:p w14:paraId="75BD0989" w14:textId="77777777" w:rsidR="004A2A8C" w:rsidRPr="00DF58DC" w:rsidRDefault="004A2A8C" w:rsidP="004A2A8C">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F58DC">
        <w:rPr>
          <w:rFonts w:ascii="Times New Roman" w:eastAsia="Times New Roman" w:hAnsi="Times New Roman"/>
          <w:b/>
          <w:bCs/>
          <w:sz w:val="24"/>
          <w:szCs w:val="24"/>
          <w:lang w:eastAsia="bg-BG"/>
        </w:rPr>
        <w:tab/>
      </w:r>
      <w:r w:rsidRPr="00DF58DC">
        <w:rPr>
          <w:rFonts w:ascii="Times New Roman" w:eastAsia="Times New Roman" w:hAnsi="Times New Roman"/>
          <w:bCs/>
          <w:sz w:val="24"/>
          <w:szCs w:val="24"/>
          <w:lang w:eastAsia="bg-BG"/>
        </w:rPr>
        <w:t>Приема „Политика за поверителност и защита на личните данни, събирани, обработвани, съхранявани и предоставяни на и от РИК - Добрич при произвеждане на изборите за народни представители на 19 април 2026г., съгласно Приложение № 1 – неразделна част от настоящото решение.</w:t>
      </w:r>
      <w:r w:rsidRPr="00DF58DC">
        <w:rPr>
          <w:rFonts w:ascii="Times New Roman" w:eastAsia="Times New Roman" w:hAnsi="Times New Roman"/>
          <w:bCs/>
          <w:sz w:val="24"/>
          <w:szCs w:val="24"/>
          <w:lang w:eastAsia="bg-BG"/>
        </w:rPr>
        <w:tab/>
      </w:r>
    </w:p>
    <w:p w14:paraId="7023B465" w14:textId="77777777" w:rsidR="004A2A8C" w:rsidRPr="00DF58DC" w:rsidRDefault="004A2A8C" w:rsidP="004A2A8C">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24CC68A0" w14:textId="77777777" w:rsidR="004A2A8C" w:rsidRPr="00DF58DC" w:rsidRDefault="004A2A8C" w:rsidP="004A2A8C">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F58DC">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50D6852F" w14:textId="77777777" w:rsidR="00E01892" w:rsidRPr="00DF58DC" w:rsidRDefault="00E01892" w:rsidP="004A2A8C">
      <w:pPr>
        <w:shd w:val="clear" w:color="auto" w:fill="FFFFFF"/>
        <w:spacing w:after="150" w:line="240" w:lineRule="auto"/>
        <w:ind w:firstLine="708"/>
        <w:jc w:val="both"/>
        <w:rPr>
          <w:rFonts w:ascii="Times New Roman" w:eastAsia="Times New Roman" w:hAnsi="Times New Roman"/>
          <w:bCs/>
          <w:sz w:val="24"/>
          <w:szCs w:val="24"/>
          <w:lang w:eastAsia="bg-BG"/>
        </w:rPr>
      </w:pPr>
    </w:p>
    <w:p w14:paraId="50C04BB7" w14:textId="77777777" w:rsidR="00E01892" w:rsidRPr="00DF58DC" w:rsidRDefault="00E01892" w:rsidP="00E01892">
      <w:pPr>
        <w:pStyle w:val="ListParagraph"/>
        <w:shd w:val="clear" w:color="auto" w:fill="FFFFFF"/>
        <w:tabs>
          <w:tab w:val="left" w:pos="0"/>
          <w:tab w:val="left" w:pos="567"/>
        </w:tabs>
        <w:spacing w:after="0" w:line="240" w:lineRule="auto"/>
        <w:jc w:val="both"/>
        <w:rPr>
          <w:rFonts w:ascii="Times New Roman" w:eastAsia="Times New Roman" w:hAnsi="Times New Roman"/>
          <w:b/>
          <w:bCs/>
          <w:sz w:val="24"/>
          <w:szCs w:val="24"/>
          <w:u w:val="single"/>
          <w:lang w:eastAsia="bg-BG"/>
        </w:rPr>
      </w:pPr>
      <w:r w:rsidRPr="00DF58DC">
        <w:rPr>
          <w:rFonts w:ascii="Times New Roman" w:eastAsia="Times New Roman" w:hAnsi="Times New Roman"/>
          <w:b/>
          <w:bCs/>
          <w:sz w:val="24"/>
          <w:szCs w:val="24"/>
          <w:u w:val="single"/>
          <w:lang w:eastAsia="bg-BG"/>
        </w:rPr>
        <w:t>Приложение № 1</w:t>
      </w:r>
    </w:p>
    <w:p w14:paraId="7C259E0B" w14:textId="77777777" w:rsidR="00147A25" w:rsidRPr="00DF58DC" w:rsidRDefault="00147A25" w:rsidP="00147A25">
      <w:pPr>
        <w:spacing w:before="100" w:beforeAutospacing="1" w:after="100" w:afterAutospacing="1" w:line="240" w:lineRule="auto"/>
        <w:jc w:val="center"/>
        <w:rPr>
          <w:rFonts w:ascii="Times New Roman" w:eastAsia="Times New Roman" w:hAnsi="Times New Roman"/>
          <w:b/>
          <w:sz w:val="40"/>
          <w:szCs w:val="40"/>
          <w:u w:val="single"/>
          <w:lang w:eastAsia="bg-BG"/>
        </w:rPr>
      </w:pPr>
      <w:r w:rsidRPr="00DF58DC">
        <w:rPr>
          <w:rFonts w:ascii="Times New Roman" w:eastAsia="Times New Roman" w:hAnsi="Times New Roman"/>
          <w:b/>
          <w:sz w:val="40"/>
          <w:szCs w:val="40"/>
          <w:u w:val="single"/>
          <w:lang w:eastAsia="bg-BG"/>
        </w:rPr>
        <w:t>Районна избирателна комисия - Добрич</w:t>
      </w:r>
    </w:p>
    <w:p w14:paraId="4A2D01C8" w14:textId="77777777" w:rsidR="00147A25" w:rsidRPr="00DF58DC" w:rsidRDefault="00147A25" w:rsidP="00147A25">
      <w:pPr>
        <w:spacing w:after="0"/>
        <w:jc w:val="center"/>
        <w:rPr>
          <w:rFonts w:ascii="Times New Roman" w:hAnsi="Times New Roman"/>
        </w:rPr>
      </w:pPr>
    </w:p>
    <w:p w14:paraId="3BAA442D" w14:textId="77777777" w:rsidR="00147A25" w:rsidRPr="00DF58DC" w:rsidRDefault="00147A25" w:rsidP="00147A25">
      <w:pPr>
        <w:spacing w:after="0"/>
        <w:jc w:val="center"/>
        <w:rPr>
          <w:rFonts w:ascii="Times New Roman" w:hAnsi="Times New Roman"/>
          <w:b/>
          <w:sz w:val="24"/>
        </w:rPr>
      </w:pPr>
      <w:r w:rsidRPr="00DF58DC">
        <w:rPr>
          <w:rFonts w:ascii="Times New Roman" w:hAnsi="Times New Roman"/>
          <w:b/>
          <w:sz w:val="24"/>
        </w:rPr>
        <w:t>ПОЛИТИКА ЗА ПОВЕРИТЕЛНОСТ И ЗАЩИТА НА ЛИЧНИТЕ ДАННИ,</w:t>
      </w:r>
    </w:p>
    <w:p w14:paraId="0E06491E" w14:textId="77777777" w:rsidR="00147A25" w:rsidRPr="00DF58DC" w:rsidRDefault="00147A25" w:rsidP="00147A25">
      <w:pPr>
        <w:spacing w:after="0"/>
        <w:jc w:val="center"/>
        <w:rPr>
          <w:rFonts w:ascii="Times New Roman" w:hAnsi="Times New Roman"/>
          <w:b/>
          <w:sz w:val="24"/>
        </w:rPr>
      </w:pPr>
      <w:r w:rsidRPr="00DF58DC">
        <w:rPr>
          <w:rFonts w:ascii="Times New Roman" w:hAnsi="Times New Roman"/>
          <w:b/>
          <w:sz w:val="24"/>
        </w:rPr>
        <w:t>СЪБИРАНИ, ОБРАБОТВАНИ, СЪХРАНЯВАНИ И ПРЕДОСТАВЯНИ ОТ</w:t>
      </w:r>
    </w:p>
    <w:p w14:paraId="222FC46A" w14:textId="77777777" w:rsidR="00147A25" w:rsidRPr="00DF58DC" w:rsidRDefault="00147A25" w:rsidP="00147A25">
      <w:pPr>
        <w:spacing w:after="0"/>
        <w:jc w:val="center"/>
        <w:rPr>
          <w:rFonts w:ascii="Times New Roman" w:hAnsi="Times New Roman"/>
          <w:b/>
          <w:sz w:val="24"/>
        </w:rPr>
      </w:pPr>
      <w:r w:rsidRPr="00DF58DC">
        <w:rPr>
          <w:rFonts w:ascii="Times New Roman" w:hAnsi="Times New Roman"/>
          <w:b/>
          <w:sz w:val="24"/>
        </w:rPr>
        <w:t xml:space="preserve">РАЙОННА ИЗБИРАТЕЛНА КОМИСИЯ В ОСМИ ИЗБОРЕН РАЙОН – ДОБРИЧКИ ПРИ ПРОИЗВЕЖДАНЕ НА ИЗБОРИТЕ ЗА НАРОДНИ ПРЕДСТАВИТЕЛИ </w:t>
      </w:r>
    </w:p>
    <w:p w14:paraId="1D8ED90C" w14:textId="77777777" w:rsidR="00147A25" w:rsidRPr="00DF58DC" w:rsidRDefault="00147A25" w:rsidP="00147A25">
      <w:pPr>
        <w:spacing w:after="0"/>
        <w:jc w:val="center"/>
        <w:rPr>
          <w:rFonts w:ascii="Times New Roman" w:hAnsi="Times New Roman"/>
        </w:rPr>
      </w:pPr>
      <w:r w:rsidRPr="00DF58DC">
        <w:rPr>
          <w:rFonts w:ascii="Times New Roman" w:hAnsi="Times New Roman"/>
          <w:b/>
          <w:sz w:val="24"/>
        </w:rPr>
        <w:t>на 19 април 2026г.</w:t>
      </w:r>
    </w:p>
    <w:p w14:paraId="0C29603A" w14:textId="77777777" w:rsidR="00147A25" w:rsidRPr="00DF58DC" w:rsidRDefault="00147A25" w:rsidP="00147A25">
      <w:pPr>
        <w:spacing w:after="0"/>
        <w:jc w:val="both"/>
        <w:rPr>
          <w:rFonts w:ascii="Times New Roman" w:hAnsi="Times New Roman"/>
          <w:b/>
        </w:rPr>
      </w:pPr>
      <w:r w:rsidRPr="00DF58DC">
        <w:rPr>
          <w:rFonts w:ascii="Times New Roman" w:hAnsi="Times New Roman"/>
          <w:b/>
        </w:rPr>
        <w:t>Раздел І</w:t>
      </w:r>
    </w:p>
    <w:p w14:paraId="2A5D53C2" w14:textId="77777777" w:rsidR="00147A25" w:rsidRPr="00DF58DC" w:rsidRDefault="00147A25" w:rsidP="00147A25">
      <w:pPr>
        <w:spacing w:after="0"/>
        <w:jc w:val="both"/>
        <w:rPr>
          <w:rFonts w:ascii="Times New Roman" w:hAnsi="Times New Roman"/>
          <w:b/>
        </w:rPr>
      </w:pPr>
      <w:r w:rsidRPr="00DF58DC">
        <w:rPr>
          <w:rFonts w:ascii="Times New Roman" w:hAnsi="Times New Roman"/>
          <w:b/>
        </w:rPr>
        <w:t>Общи положения</w:t>
      </w:r>
    </w:p>
    <w:p w14:paraId="59630647" w14:textId="77777777" w:rsidR="00147A25" w:rsidRPr="00DF58DC" w:rsidRDefault="00147A25" w:rsidP="00147A25">
      <w:pPr>
        <w:spacing w:after="0"/>
        <w:jc w:val="both"/>
        <w:rPr>
          <w:rFonts w:ascii="Times New Roman" w:hAnsi="Times New Roman"/>
        </w:rPr>
      </w:pPr>
      <w:r w:rsidRPr="00DF58DC">
        <w:rPr>
          <w:rFonts w:ascii="Times New Roman" w:hAnsi="Times New Roman"/>
        </w:rPr>
        <w:t>Чл.1.Настоящата Политика за поверителност се основава на изискванията на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(„Регламент (ЕС) 2016/679”).</w:t>
      </w:r>
    </w:p>
    <w:p w14:paraId="46F4B29A" w14:textId="77777777" w:rsidR="00147A25" w:rsidRPr="00DF58DC" w:rsidRDefault="00147A25" w:rsidP="00147A25">
      <w:pPr>
        <w:spacing w:after="0"/>
        <w:jc w:val="both"/>
        <w:rPr>
          <w:rFonts w:ascii="Times New Roman" w:hAnsi="Times New Roman"/>
        </w:rPr>
      </w:pPr>
      <w:r w:rsidRPr="00DF58DC">
        <w:rPr>
          <w:rFonts w:ascii="Times New Roman" w:hAnsi="Times New Roman"/>
        </w:rPr>
        <w:t>Чл.2. Настоящата Политика на РИК - Добрич има за цел да Ви информира какви лични данни се обработват във връзка с произвеждането на изборите за народни представители на 19 април 2026г., защо и как се обработват, кога е необходимо да се разкриват на трети лица. Също така, с нея се предоставя информация за правата, които потребителите имат във връзка с обработването на лични данни от РИК - Добрич, съгласно Регламент (ЕС) 2016/679 и Закона за защита на личните данни.</w:t>
      </w:r>
    </w:p>
    <w:p w14:paraId="34748B7F" w14:textId="77777777" w:rsidR="00147A25" w:rsidRPr="00DF58DC" w:rsidRDefault="00147A25" w:rsidP="00147A25">
      <w:pPr>
        <w:spacing w:after="0"/>
        <w:jc w:val="both"/>
        <w:rPr>
          <w:rFonts w:ascii="Times New Roman" w:hAnsi="Times New Roman"/>
        </w:rPr>
      </w:pPr>
      <w:r w:rsidRPr="00DF58DC">
        <w:rPr>
          <w:rFonts w:ascii="Times New Roman" w:hAnsi="Times New Roman"/>
        </w:rPr>
        <w:t>Чл.3. Определения</w:t>
      </w:r>
    </w:p>
    <w:p w14:paraId="761860E6" w14:textId="77777777" w:rsidR="00147A25" w:rsidRPr="00DF58DC" w:rsidRDefault="00147A25" w:rsidP="00147A25">
      <w:pPr>
        <w:spacing w:after="0"/>
        <w:jc w:val="both"/>
        <w:rPr>
          <w:rFonts w:ascii="Times New Roman" w:hAnsi="Times New Roman"/>
        </w:rPr>
      </w:pPr>
      <w:r w:rsidRPr="00DF58DC">
        <w:rPr>
          <w:rFonts w:ascii="Times New Roman" w:hAnsi="Times New Roman"/>
        </w:rPr>
        <w:t xml:space="preserve">1) </w:t>
      </w:r>
      <w:r w:rsidRPr="00DF58DC">
        <w:rPr>
          <w:rFonts w:ascii="Times New Roman" w:hAnsi="Times New Roman"/>
          <w:b/>
        </w:rPr>
        <w:t>„лични данни"</w:t>
      </w:r>
      <w:r w:rsidRPr="00DF58DC">
        <w:rPr>
          <w:rFonts w:ascii="Times New Roman" w:hAnsi="Times New Roman"/>
        </w:rPr>
        <w:t xml:space="preserve"> означава всяка информация, свързана с идентифицирано физическо лице или физическо лице, което може да бъде идентифицирано („субект на данни"); физическо лице, което може да бъде идентифицирано, е лице, което може да бъде идентифицирано, пряко или непряко, по-специално чрез идентификатор като име, идентификационен номер, данни за местонахождение, онлайн идентификатор или по един или повече признаци, специфични за физическата, физиологичната, генетичната, психическата, умствената, икономическата, културната или социална идентичност на това физическо лице;</w:t>
      </w:r>
    </w:p>
    <w:p w14:paraId="204A48A0" w14:textId="77777777" w:rsidR="00147A25" w:rsidRPr="00DF58DC" w:rsidRDefault="00147A25" w:rsidP="00147A25">
      <w:pPr>
        <w:spacing w:after="0"/>
        <w:jc w:val="both"/>
        <w:rPr>
          <w:rFonts w:ascii="Times New Roman" w:hAnsi="Times New Roman"/>
        </w:rPr>
      </w:pPr>
      <w:r w:rsidRPr="00DF58DC">
        <w:rPr>
          <w:rFonts w:ascii="Times New Roman" w:hAnsi="Times New Roman"/>
        </w:rPr>
        <w:t xml:space="preserve">2) </w:t>
      </w:r>
      <w:r w:rsidRPr="00DF58DC">
        <w:rPr>
          <w:rFonts w:ascii="Times New Roman" w:hAnsi="Times New Roman"/>
          <w:b/>
        </w:rPr>
        <w:t>„обработване"</w:t>
      </w:r>
      <w:r w:rsidRPr="00DF58DC">
        <w:rPr>
          <w:rFonts w:ascii="Times New Roman" w:hAnsi="Times New Roman"/>
        </w:rPr>
        <w:t xml:space="preserve"> означава всяка операция или съвкупност от операции, извършвана с лични данни или набор от лични данни чрез автоматични или други средства като събиране, записване, организиране, структуриране, съхранение, адаптиране или промяна, извличане, консултиране, употреба, разкриване чрез предаване, разпространяване или друг начин, по който данните стават достъпни, подреждане или комбиниране, ограничаване, изтриване или унищожаване;</w:t>
      </w:r>
    </w:p>
    <w:p w14:paraId="5CD0D959" w14:textId="77777777" w:rsidR="00147A25" w:rsidRPr="00DF58DC" w:rsidRDefault="00147A25" w:rsidP="00147A25">
      <w:pPr>
        <w:spacing w:after="0"/>
        <w:jc w:val="both"/>
        <w:rPr>
          <w:rFonts w:ascii="Times New Roman" w:hAnsi="Times New Roman"/>
        </w:rPr>
      </w:pPr>
      <w:r w:rsidRPr="00DF58DC">
        <w:rPr>
          <w:rFonts w:ascii="Times New Roman" w:hAnsi="Times New Roman"/>
        </w:rPr>
        <w:t xml:space="preserve">3) </w:t>
      </w:r>
      <w:r w:rsidRPr="00DF58DC">
        <w:rPr>
          <w:rFonts w:ascii="Times New Roman" w:hAnsi="Times New Roman"/>
          <w:b/>
        </w:rPr>
        <w:t>„администратор</w:t>
      </w:r>
      <w:r w:rsidRPr="00DF58DC">
        <w:rPr>
          <w:rFonts w:ascii="Times New Roman" w:hAnsi="Times New Roman"/>
        </w:rPr>
        <w:t>" означава физическо или юридическо лице, публичен орган, агенция или друга структура, която сама или съвместно с други определя целите и средствата за обработването на лични данни; когато целите и средствата за това обработване се определят от правото на Съюза или правото на държава членка, администраторът или специалните критерии за неговото определяне могат да бъдат установени в правото на Съюза или в правото на държава членка;</w:t>
      </w:r>
    </w:p>
    <w:p w14:paraId="532F0026" w14:textId="77777777" w:rsidR="00147A25" w:rsidRPr="00DF58DC" w:rsidRDefault="00147A25" w:rsidP="00147A25">
      <w:pPr>
        <w:spacing w:after="0"/>
        <w:jc w:val="both"/>
        <w:rPr>
          <w:rFonts w:ascii="Times New Roman" w:hAnsi="Times New Roman"/>
        </w:rPr>
      </w:pPr>
      <w:r w:rsidRPr="00DF58DC">
        <w:rPr>
          <w:rFonts w:ascii="Times New Roman" w:hAnsi="Times New Roman"/>
        </w:rPr>
        <w:t xml:space="preserve">4) </w:t>
      </w:r>
      <w:r w:rsidRPr="00DF58DC">
        <w:rPr>
          <w:rFonts w:ascii="Times New Roman" w:hAnsi="Times New Roman"/>
          <w:b/>
        </w:rPr>
        <w:t>„обработващ лични данни"</w:t>
      </w:r>
      <w:r w:rsidRPr="00DF58DC">
        <w:rPr>
          <w:rFonts w:ascii="Times New Roman" w:hAnsi="Times New Roman"/>
        </w:rPr>
        <w:t xml:space="preserve"> означава физическо или юридическо лице, публичен орган, агенция или друга структура, която обработва лични данни от името на администратора;</w:t>
      </w:r>
    </w:p>
    <w:p w14:paraId="4D25A352" w14:textId="77777777" w:rsidR="00147A25" w:rsidRPr="00DF58DC" w:rsidRDefault="00147A25" w:rsidP="00147A25">
      <w:pPr>
        <w:spacing w:after="0"/>
        <w:jc w:val="both"/>
        <w:rPr>
          <w:rFonts w:ascii="Times New Roman" w:hAnsi="Times New Roman"/>
        </w:rPr>
      </w:pPr>
      <w:r w:rsidRPr="00DF58DC">
        <w:rPr>
          <w:rFonts w:ascii="Times New Roman" w:hAnsi="Times New Roman"/>
        </w:rPr>
        <w:lastRenderedPageBreak/>
        <w:t xml:space="preserve">5) </w:t>
      </w:r>
      <w:r w:rsidRPr="00DF58DC">
        <w:rPr>
          <w:rFonts w:ascii="Times New Roman" w:hAnsi="Times New Roman"/>
          <w:b/>
        </w:rPr>
        <w:t>„получател</w:t>
      </w:r>
      <w:r w:rsidRPr="00DF58DC">
        <w:rPr>
          <w:rFonts w:ascii="Times New Roman" w:hAnsi="Times New Roman"/>
        </w:rPr>
        <w:t>" означава физическо или юридическо лице, публичен орган, агенция или друга структура, пред която се разкриват личните данни, независимо дали е трета страна или не. Същевременно публичните органи, които могат да получават лични данни в рамките на конкретно разследване в съответствие с правото на Съюза или правото на държава членка, не се считат за „получатели"; обработването на тези данни от посочените публични органи отговаря на приложимите правила за защита на данните съобразно целите на обработването;</w:t>
      </w:r>
    </w:p>
    <w:p w14:paraId="37F761BF" w14:textId="77777777" w:rsidR="00147A25" w:rsidRPr="00DF58DC" w:rsidRDefault="00147A25" w:rsidP="00147A25">
      <w:pPr>
        <w:spacing w:after="0"/>
        <w:jc w:val="both"/>
        <w:rPr>
          <w:rFonts w:ascii="Times New Roman" w:hAnsi="Times New Roman"/>
        </w:rPr>
      </w:pPr>
      <w:r w:rsidRPr="00DF58DC">
        <w:rPr>
          <w:rFonts w:ascii="Times New Roman" w:hAnsi="Times New Roman"/>
        </w:rPr>
        <w:t xml:space="preserve">6) </w:t>
      </w:r>
      <w:r w:rsidRPr="00DF58DC">
        <w:rPr>
          <w:rFonts w:ascii="Times New Roman" w:hAnsi="Times New Roman"/>
          <w:b/>
        </w:rPr>
        <w:t>„надзорен орган"</w:t>
      </w:r>
      <w:r w:rsidRPr="00DF58DC">
        <w:rPr>
          <w:rFonts w:ascii="Times New Roman" w:hAnsi="Times New Roman"/>
        </w:rPr>
        <w:t xml:space="preserve"> означава независим публичен орган, създаден от държава членка и отговорен за наблюдението на прилагането на Регламент (ЕС) 2016/679.</w:t>
      </w:r>
    </w:p>
    <w:p w14:paraId="286DB7E0" w14:textId="77777777" w:rsidR="00147A25" w:rsidRPr="00DF58DC" w:rsidRDefault="00147A25" w:rsidP="00147A25">
      <w:pPr>
        <w:spacing w:after="0"/>
        <w:jc w:val="both"/>
        <w:rPr>
          <w:rFonts w:ascii="Times New Roman" w:hAnsi="Times New Roman"/>
        </w:rPr>
      </w:pPr>
      <w:r w:rsidRPr="00DF58DC">
        <w:rPr>
          <w:rFonts w:ascii="Times New Roman" w:hAnsi="Times New Roman"/>
        </w:rPr>
        <w:t>Чл. 4 (1) В зависимост от конкретните цели и основания, РИК - Добрич обработва следните видове лични данни самостоятелно или в комбинация помежду им на:</w:t>
      </w:r>
    </w:p>
    <w:p w14:paraId="1433DDE6" w14:textId="77777777" w:rsidR="00147A25" w:rsidRPr="00DF58DC" w:rsidRDefault="00147A25" w:rsidP="00147A25">
      <w:pPr>
        <w:spacing w:after="0"/>
        <w:jc w:val="both"/>
        <w:rPr>
          <w:rFonts w:ascii="Times New Roman" w:hAnsi="Times New Roman"/>
        </w:rPr>
      </w:pPr>
      <w:r w:rsidRPr="00DF58DC">
        <w:rPr>
          <w:rFonts w:ascii="Times New Roman" w:hAnsi="Times New Roman"/>
        </w:rPr>
        <w:t>1.физически лицата, заети в произвеждането на изборите за народни представители на 19 април 2026г., в това число членове на РИК, СИК/ПСИК, застъпници, представители на партиите, коалициите и инициативните комитети;</w:t>
      </w:r>
    </w:p>
    <w:p w14:paraId="24D48C02" w14:textId="77777777" w:rsidR="00147A25" w:rsidRPr="00DF58DC" w:rsidRDefault="00147A25" w:rsidP="00147A25">
      <w:pPr>
        <w:spacing w:after="0"/>
        <w:jc w:val="both"/>
        <w:rPr>
          <w:rFonts w:ascii="Times New Roman" w:hAnsi="Times New Roman"/>
        </w:rPr>
      </w:pPr>
      <w:r w:rsidRPr="00DF58DC">
        <w:rPr>
          <w:rFonts w:ascii="Times New Roman" w:hAnsi="Times New Roman"/>
        </w:rPr>
        <w:t>2.физически лица, податели на жалби и сигнали.</w:t>
      </w:r>
    </w:p>
    <w:p w14:paraId="090BFF33" w14:textId="77777777" w:rsidR="00147A25" w:rsidRPr="00DF58DC" w:rsidRDefault="00147A25" w:rsidP="00147A25">
      <w:pPr>
        <w:spacing w:after="0"/>
        <w:jc w:val="both"/>
        <w:rPr>
          <w:rFonts w:ascii="Times New Roman" w:hAnsi="Times New Roman"/>
        </w:rPr>
      </w:pPr>
      <w:r w:rsidRPr="00DF58DC">
        <w:rPr>
          <w:rFonts w:ascii="Times New Roman" w:hAnsi="Times New Roman"/>
        </w:rPr>
        <w:t>(2) Личните данни, събирани и обработвани от РИК - Добрич са:</w:t>
      </w:r>
    </w:p>
    <w:p w14:paraId="2C49EC2B" w14:textId="77777777" w:rsidR="00147A25" w:rsidRPr="00DF58DC" w:rsidRDefault="00147A25" w:rsidP="00147A25">
      <w:pPr>
        <w:spacing w:after="0"/>
        <w:jc w:val="both"/>
        <w:rPr>
          <w:rFonts w:ascii="Times New Roman" w:hAnsi="Times New Roman"/>
        </w:rPr>
      </w:pPr>
      <w:r w:rsidRPr="00DF58DC">
        <w:rPr>
          <w:rFonts w:ascii="Times New Roman" w:hAnsi="Times New Roman"/>
        </w:rPr>
        <w:t>три имена, ЕГН или личен номер на чужденец, данни по документ за самоличност, в това число номер, дата и място на издаване, валидност, издател, адрес, телефон и/или адрес на електронната поща за връзка с Вас.</w:t>
      </w:r>
    </w:p>
    <w:p w14:paraId="2AF600A5" w14:textId="77777777" w:rsidR="00147A25" w:rsidRPr="00DF58DC" w:rsidRDefault="00147A25" w:rsidP="00147A25">
      <w:pPr>
        <w:spacing w:after="0"/>
        <w:jc w:val="both"/>
        <w:rPr>
          <w:rFonts w:ascii="Times New Roman" w:hAnsi="Times New Roman"/>
        </w:rPr>
      </w:pPr>
      <w:r w:rsidRPr="00DF58DC">
        <w:rPr>
          <w:rFonts w:ascii="Times New Roman" w:hAnsi="Times New Roman"/>
        </w:rPr>
        <w:t>Чл.5. Цел на обработката</w:t>
      </w:r>
    </w:p>
    <w:p w14:paraId="3A83774F" w14:textId="77777777" w:rsidR="00147A25" w:rsidRPr="00DF58DC" w:rsidRDefault="00147A25" w:rsidP="00147A25">
      <w:pPr>
        <w:spacing w:after="0"/>
        <w:jc w:val="both"/>
        <w:rPr>
          <w:rFonts w:ascii="Times New Roman" w:hAnsi="Times New Roman"/>
        </w:rPr>
      </w:pPr>
      <w:r w:rsidRPr="00DF58DC">
        <w:rPr>
          <w:rFonts w:ascii="Times New Roman" w:hAnsi="Times New Roman"/>
        </w:rPr>
        <w:t>Личните данни се обработват в съответствие с Регламент (ЕС) 2016/679 и Закона за защита на личните данни. РИК - Добрич обработва личните данни, съгласно изискванията, постановени в Изборния кодекс и Решенията на ЦИК за следните цели:</w:t>
      </w:r>
    </w:p>
    <w:p w14:paraId="6084E278" w14:textId="77777777" w:rsidR="00147A25" w:rsidRPr="00DF58DC" w:rsidRDefault="00147A25" w:rsidP="00147A25">
      <w:pPr>
        <w:spacing w:after="0"/>
        <w:jc w:val="both"/>
        <w:rPr>
          <w:rFonts w:ascii="Times New Roman" w:hAnsi="Times New Roman"/>
        </w:rPr>
      </w:pPr>
      <w:r w:rsidRPr="00DF58DC">
        <w:rPr>
          <w:rFonts w:ascii="Times New Roman" w:hAnsi="Times New Roman"/>
        </w:rPr>
        <w:t>Изпълнение на нормативните изисквания на Изборния кодекс, досежно индивидуализиране на лицата, които се назначават за членове на СИК/ПСИК, водене на регистри и подлежащите на вписване обстоятелства в тях, регистриране и издаване на удостоверения на застъпници. Обработката на лични данни не надхвърля периода, необходим за постигането на законните цели.</w:t>
      </w:r>
    </w:p>
    <w:p w14:paraId="64F10E73" w14:textId="77777777" w:rsidR="00147A25" w:rsidRPr="00DF58DC" w:rsidRDefault="00147A25" w:rsidP="00147A25">
      <w:pPr>
        <w:spacing w:after="0"/>
        <w:jc w:val="both"/>
        <w:rPr>
          <w:rFonts w:ascii="Times New Roman" w:hAnsi="Times New Roman"/>
        </w:rPr>
      </w:pPr>
      <w:r w:rsidRPr="00DF58DC">
        <w:rPr>
          <w:rFonts w:ascii="Times New Roman" w:hAnsi="Times New Roman"/>
        </w:rPr>
        <w:t>Чл. 6. Получатели на лични данни, пред които са или може да бъдат разкрити/предоставени личните данни от РИК - Добрич са компетентните държавни органи и институции, когато това се изисква от законодателството на страната и в съответствие с определеното в него.</w:t>
      </w:r>
    </w:p>
    <w:p w14:paraId="0EC45175" w14:textId="77777777" w:rsidR="00147A25" w:rsidRPr="00DF58DC" w:rsidRDefault="00147A25" w:rsidP="00147A25">
      <w:pPr>
        <w:spacing w:after="0"/>
        <w:jc w:val="both"/>
        <w:rPr>
          <w:rFonts w:ascii="Times New Roman" w:hAnsi="Times New Roman"/>
        </w:rPr>
      </w:pPr>
      <w:r w:rsidRPr="00DF58DC">
        <w:rPr>
          <w:rFonts w:ascii="Times New Roman" w:hAnsi="Times New Roman"/>
        </w:rPr>
        <w:t>Чл.7. РИК - Добрич ще съхранява личните данни за срока, определен в действащото законодателство в зависимост от целта, за която са събрани. Когато личните данни, които се събират, вече не са необходими за упоменатите цели, същите се заличават или унищожават по друг надежден начин.</w:t>
      </w:r>
    </w:p>
    <w:p w14:paraId="1C75BCC3" w14:textId="77777777" w:rsidR="00147A25" w:rsidRPr="00DF58DC" w:rsidRDefault="00147A25" w:rsidP="00147A25">
      <w:pPr>
        <w:spacing w:after="0"/>
        <w:jc w:val="both"/>
        <w:rPr>
          <w:rFonts w:ascii="Times New Roman" w:hAnsi="Times New Roman"/>
        </w:rPr>
      </w:pPr>
      <w:r w:rsidRPr="00DF58DC">
        <w:rPr>
          <w:rFonts w:ascii="Times New Roman" w:hAnsi="Times New Roman"/>
        </w:rPr>
        <w:t>Чл.8. Правата на субектите на данни са:</w:t>
      </w:r>
    </w:p>
    <w:p w14:paraId="6BD754B6" w14:textId="77777777" w:rsidR="00147A25" w:rsidRPr="00DF58DC" w:rsidRDefault="00147A25" w:rsidP="00147A25">
      <w:pPr>
        <w:spacing w:after="0"/>
        <w:jc w:val="both"/>
        <w:rPr>
          <w:rFonts w:ascii="Times New Roman" w:hAnsi="Times New Roman"/>
        </w:rPr>
      </w:pPr>
      <w:r w:rsidRPr="00DF58DC">
        <w:rPr>
          <w:rFonts w:ascii="Times New Roman" w:hAnsi="Times New Roman"/>
        </w:rPr>
        <w:t>- право на достъп до данните и информация за целите на обработването;</w:t>
      </w:r>
    </w:p>
    <w:p w14:paraId="3ED9BC15" w14:textId="77777777" w:rsidR="00147A25" w:rsidRPr="00DF58DC" w:rsidRDefault="00147A25" w:rsidP="00147A25">
      <w:pPr>
        <w:spacing w:after="0"/>
        <w:jc w:val="both"/>
        <w:rPr>
          <w:rFonts w:ascii="Times New Roman" w:hAnsi="Times New Roman"/>
        </w:rPr>
      </w:pPr>
      <w:r w:rsidRPr="00DF58DC">
        <w:rPr>
          <w:rFonts w:ascii="Times New Roman" w:hAnsi="Times New Roman"/>
        </w:rPr>
        <w:t>- право да се оттегли съгласието за обработка на личните данни;</w:t>
      </w:r>
    </w:p>
    <w:p w14:paraId="4211561C" w14:textId="77777777" w:rsidR="00147A25" w:rsidRPr="00DF58DC" w:rsidRDefault="00147A25" w:rsidP="00147A25">
      <w:pPr>
        <w:spacing w:after="0"/>
        <w:jc w:val="both"/>
        <w:rPr>
          <w:rFonts w:ascii="Times New Roman" w:hAnsi="Times New Roman"/>
        </w:rPr>
      </w:pPr>
      <w:r w:rsidRPr="00DF58DC">
        <w:rPr>
          <w:rFonts w:ascii="Times New Roman" w:hAnsi="Times New Roman"/>
        </w:rPr>
        <w:t>- право на коригиране на личните данни;</w:t>
      </w:r>
    </w:p>
    <w:p w14:paraId="2E2139E7" w14:textId="77777777" w:rsidR="00147A25" w:rsidRPr="00DF58DC" w:rsidRDefault="00147A25" w:rsidP="00147A25">
      <w:pPr>
        <w:spacing w:after="0"/>
        <w:jc w:val="both"/>
        <w:rPr>
          <w:rFonts w:ascii="Times New Roman" w:hAnsi="Times New Roman"/>
        </w:rPr>
      </w:pPr>
      <w:r w:rsidRPr="00DF58DC">
        <w:rPr>
          <w:rFonts w:ascii="Times New Roman" w:hAnsi="Times New Roman"/>
        </w:rPr>
        <w:t>- право на изтриване на личните данни;</w:t>
      </w:r>
    </w:p>
    <w:p w14:paraId="4BB72291" w14:textId="77777777" w:rsidR="00147A25" w:rsidRPr="00DF58DC" w:rsidRDefault="00147A25" w:rsidP="00147A25">
      <w:pPr>
        <w:spacing w:after="0"/>
        <w:jc w:val="both"/>
        <w:rPr>
          <w:rFonts w:ascii="Times New Roman" w:hAnsi="Times New Roman"/>
        </w:rPr>
      </w:pPr>
      <w:r w:rsidRPr="00DF58DC">
        <w:rPr>
          <w:rFonts w:ascii="Times New Roman" w:hAnsi="Times New Roman"/>
        </w:rPr>
        <w:t>- право на ограничаване обработването на лични данни;</w:t>
      </w:r>
    </w:p>
    <w:p w14:paraId="4BB5F1BD" w14:textId="77777777" w:rsidR="00147A25" w:rsidRPr="00DF58DC" w:rsidRDefault="00147A25" w:rsidP="00147A25">
      <w:pPr>
        <w:spacing w:after="0"/>
        <w:jc w:val="both"/>
        <w:rPr>
          <w:rFonts w:ascii="Times New Roman" w:hAnsi="Times New Roman"/>
        </w:rPr>
      </w:pPr>
      <w:r w:rsidRPr="00DF58DC">
        <w:rPr>
          <w:rFonts w:ascii="Times New Roman" w:hAnsi="Times New Roman"/>
        </w:rPr>
        <w:t>- право на преносимост на лични данни;</w:t>
      </w:r>
    </w:p>
    <w:p w14:paraId="1E07AA11" w14:textId="77777777" w:rsidR="00147A25" w:rsidRPr="00DF58DC" w:rsidRDefault="00147A25" w:rsidP="00147A25">
      <w:pPr>
        <w:spacing w:after="0"/>
        <w:jc w:val="both"/>
        <w:rPr>
          <w:rFonts w:ascii="Times New Roman" w:hAnsi="Times New Roman"/>
        </w:rPr>
      </w:pPr>
      <w:r w:rsidRPr="00DF58DC">
        <w:rPr>
          <w:rFonts w:ascii="Times New Roman" w:hAnsi="Times New Roman"/>
        </w:rPr>
        <w:t>- право на възражение срещу обработването;</w:t>
      </w:r>
    </w:p>
    <w:p w14:paraId="27140FD1" w14:textId="77777777" w:rsidR="00147A25" w:rsidRPr="00DF58DC" w:rsidRDefault="00147A25" w:rsidP="00147A25">
      <w:pPr>
        <w:spacing w:after="0"/>
        <w:jc w:val="both"/>
        <w:rPr>
          <w:rFonts w:ascii="Times New Roman" w:hAnsi="Times New Roman"/>
        </w:rPr>
      </w:pPr>
      <w:r w:rsidRPr="00DF58DC">
        <w:rPr>
          <w:rFonts w:ascii="Times New Roman" w:hAnsi="Times New Roman"/>
        </w:rPr>
        <w:t>- право на жалба до надзорен орган за защита на личните данни.</w:t>
      </w:r>
    </w:p>
    <w:p w14:paraId="47AF7CE6" w14:textId="77777777" w:rsidR="00147A25" w:rsidRPr="00DF58DC" w:rsidRDefault="00147A25" w:rsidP="00147A25">
      <w:pPr>
        <w:spacing w:after="0"/>
        <w:jc w:val="both"/>
        <w:rPr>
          <w:rFonts w:ascii="Times New Roman" w:hAnsi="Times New Roman"/>
        </w:rPr>
      </w:pPr>
      <w:r w:rsidRPr="00DF58DC">
        <w:rPr>
          <w:rFonts w:ascii="Times New Roman" w:hAnsi="Times New Roman"/>
        </w:rPr>
        <w:t>Чл.9. За осигуряване на адекватна защита на данните РИК - Добрич прилага всички необходими организационни и технически мерки, предвидени в Регламент (ЕС) 2016/679 и Закона за защита на личните данни, както и най-добрите практики от международните стандарти. С цел максимална сигурност при обработка, пренос и съхранение на лични данни, РИК - Добрич използва допълнителни механизми за криптиране и защита.</w:t>
      </w:r>
    </w:p>
    <w:p w14:paraId="32575155" w14:textId="77777777" w:rsidR="00147A25" w:rsidRPr="00DF58DC" w:rsidRDefault="00147A25" w:rsidP="00147A25">
      <w:pPr>
        <w:spacing w:after="0"/>
        <w:jc w:val="both"/>
        <w:rPr>
          <w:rFonts w:ascii="Times New Roman" w:hAnsi="Times New Roman"/>
        </w:rPr>
      </w:pPr>
    </w:p>
    <w:p w14:paraId="5AD7F22F" w14:textId="77777777" w:rsidR="00147A25" w:rsidRPr="00DF58DC" w:rsidRDefault="00147A25" w:rsidP="00147A25">
      <w:pPr>
        <w:spacing w:after="0"/>
        <w:jc w:val="both"/>
        <w:rPr>
          <w:rFonts w:ascii="Times New Roman" w:hAnsi="Times New Roman"/>
          <w:b/>
        </w:rPr>
      </w:pPr>
      <w:r w:rsidRPr="00DF58DC">
        <w:rPr>
          <w:rFonts w:ascii="Times New Roman" w:hAnsi="Times New Roman"/>
          <w:b/>
        </w:rPr>
        <w:t>ДОПЪЛНИТЕЛНИ РАЗПОРЕДБИ</w:t>
      </w:r>
    </w:p>
    <w:p w14:paraId="2972D9C8" w14:textId="77777777" w:rsidR="00147A25" w:rsidRPr="00DF58DC" w:rsidRDefault="00147A25" w:rsidP="00147A25">
      <w:pPr>
        <w:spacing w:after="0"/>
        <w:jc w:val="both"/>
        <w:rPr>
          <w:rFonts w:ascii="Times New Roman" w:hAnsi="Times New Roman"/>
        </w:rPr>
      </w:pPr>
      <w:r w:rsidRPr="00DF58DC">
        <w:rPr>
          <w:rFonts w:ascii="Times New Roman" w:hAnsi="Times New Roman"/>
        </w:rPr>
        <w:t>§1. Настоящата Политика е приета с Решение № 06-НС от 28 февруари 2026г. на РИК - Добрич.</w:t>
      </w:r>
    </w:p>
    <w:p w14:paraId="361985EE" w14:textId="77777777" w:rsidR="00147A25" w:rsidRPr="00DF58DC" w:rsidRDefault="00147A25" w:rsidP="00147A25">
      <w:pPr>
        <w:spacing w:after="0"/>
        <w:jc w:val="both"/>
        <w:rPr>
          <w:rFonts w:ascii="Times New Roman" w:hAnsi="Times New Roman"/>
        </w:rPr>
      </w:pPr>
      <w:r w:rsidRPr="00DF58DC">
        <w:rPr>
          <w:rFonts w:ascii="Times New Roman" w:hAnsi="Times New Roman"/>
        </w:rPr>
        <w:t>§2. Политиката влиза в сила от деня на нейното приемане.</w:t>
      </w:r>
    </w:p>
    <w:p w14:paraId="0C33BEC0" w14:textId="77777777" w:rsidR="00147A25" w:rsidRPr="00DF58DC" w:rsidRDefault="00147A25" w:rsidP="00147A25">
      <w:pPr>
        <w:spacing w:after="0"/>
        <w:jc w:val="both"/>
        <w:rPr>
          <w:rFonts w:ascii="Times New Roman" w:hAnsi="Times New Roman"/>
        </w:rPr>
      </w:pPr>
      <w:r w:rsidRPr="00DF58DC">
        <w:rPr>
          <w:rFonts w:ascii="Times New Roman" w:hAnsi="Times New Roman"/>
        </w:rPr>
        <w:t>§3. Настоящата Политика може да бъде променяна или допълвана. За всяка промяна ще бъдете уведомени посредством сайта на РИК - Добрич www.rik08.cik.bg)</w:t>
      </w:r>
    </w:p>
    <w:p w14:paraId="38298393" w14:textId="77777777" w:rsidR="00147A25" w:rsidRPr="00DF58DC" w:rsidRDefault="00147A25" w:rsidP="00147A25">
      <w:pPr>
        <w:spacing w:after="0"/>
        <w:jc w:val="both"/>
        <w:rPr>
          <w:rFonts w:ascii="Times New Roman" w:hAnsi="Times New Roman"/>
        </w:rPr>
      </w:pPr>
    </w:p>
    <w:p w14:paraId="2BA95E3E" w14:textId="77777777" w:rsidR="00147A25" w:rsidRPr="00DF58DC" w:rsidRDefault="00147A25" w:rsidP="00147A25">
      <w:pPr>
        <w:spacing w:after="0"/>
        <w:jc w:val="both"/>
        <w:rPr>
          <w:rFonts w:ascii="Times New Roman" w:hAnsi="Times New Roman"/>
        </w:rPr>
      </w:pPr>
    </w:p>
    <w:p w14:paraId="1B914113" w14:textId="77777777" w:rsidR="00147A25" w:rsidRPr="00DF58DC" w:rsidRDefault="00147A25" w:rsidP="00147A25">
      <w:pPr>
        <w:spacing w:after="0"/>
        <w:jc w:val="both"/>
        <w:rPr>
          <w:rFonts w:ascii="Times New Roman" w:hAnsi="Times New Roman"/>
        </w:rPr>
      </w:pPr>
    </w:p>
    <w:p w14:paraId="2E7A337F" w14:textId="77777777" w:rsidR="00147A25" w:rsidRPr="00DF58DC" w:rsidRDefault="00147A25" w:rsidP="00147A25">
      <w:pPr>
        <w:spacing w:after="0"/>
        <w:jc w:val="both"/>
        <w:rPr>
          <w:rFonts w:ascii="Times New Roman" w:hAnsi="Times New Roman"/>
        </w:rPr>
      </w:pPr>
      <w:r w:rsidRPr="00DF58DC">
        <w:rPr>
          <w:rFonts w:ascii="Times New Roman" w:hAnsi="Times New Roman"/>
        </w:rPr>
        <w:lastRenderedPageBreak/>
        <w:t>§4. За неуредените в настоящата Политика въпроси се прилагат разпоредбите на Регламент (ЕС) 2016/679 и Закона за защита на личните данни.</w:t>
      </w:r>
    </w:p>
    <w:p w14:paraId="21164E74" w14:textId="77777777" w:rsidR="00147A25" w:rsidRPr="00DF58DC" w:rsidRDefault="00147A25" w:rsidP="00147A25">
      <w:pPr>
        <w:spacing w:after="0"/>
        <w:jc w:val="both"/>
        <w:rPr>
          <w:rFonts w:ascii="Times New Roman" w:hAnsi="Times New Roman"/>
        </w:rPr>
      </w:pPr>
    </w:p>
    <w:p w14:paraId="6FCC7E45" w14:textId="77777777" w:rsidR="00147A25" w:rsidRPr="00DF58DC" w:rsidRDefault="00147A25" w:rsidP="00147A25">
      <w:pPr>
        <w:autoSpaceDE w:val="0"/>
        <w:autoSpaceDN w:val="0"/>
        <w:adjustRightInd w:val="0"/>
        <w:spacing w:after="0" w:line="240" w:lineRule="auto"/>
        <w:jc w:val="both"/>
        <w:rPr>
          <w:rFonts w:ascii="Times New Roman" w:hAnsi="Times New Roman"/>
          <w:sz w:val="24"/>
          <w:szCs w:val="24"/>
        </w:rPr>
      </w:pPr>
    </w:p>
    <w:p w14:paraId="13151DDF" w14:textId="77777777" w:rsidR="00147A25" w:rsidRPr="00DF58DC" w:rsidRDefault="00147A25" w:rsidP="00147A25">
      <w:pPr>
        <w:autoSpaceDE w:val="0"/>
        <w:autoSpaceDN w:val="0"/>
        <w:adjustRightInd w:val="0"/>
        <w:spacing w:after="0" w:line="240" w:lineRule="auto"/>
        <w:jc w:val="both"/>
        <w:rPr>
          <w:rFonts w:ascii="Times New Roman" w:hAnsi="Times New Roman"/>
          <w:sz w:val="24"/>
          <w:szCs w:val="24"/>
        </w:rPr>
      </w:pPr>
      <w:r w:rsidRPr="00DF58DC">
        <w:rPr>
          <w:rFonts w:ascii="Times New Roman" w:hAnsi="Times New Roman"/>
          <w:sz w:val="24"/>
          <w:szCs w:val="24"/>
        </w:rPr>
        <w:t>Запознах се с Политиката за защита на личните данни на Районна избирателна - Добрич, приета с Решение № 06-НС от 28 февруари 2026г. на РИК - Добрич, за което се подписвам собственоръчно:</w:t>
      </w:r>
    </w:p>
    <w:p w14:paraId="2C27B0C8" w14:textId="77777777" w:rsidR="00E01892" w:rsidRPr="00DF58DC" w:rsidRDefault="00E01892" w:rsidP="00E01892">
      <w:pPr>
        <w:autoSpaceDE w:val="0"/>
        <w:autoSpaceDN w:val="0"/>
        <w:adjustRightInd w:val="0"/>
        <w:spacing w:after="0" w:line="240" w:lineRule="auto"/>
        <w:jc w:val="both"/>
        <w:rPr>
          <w:rFonts w:ascii="Times New Roman" w:hAnsi="Times New Roman"/>
          <w:sz w:val="24"/>
          <w:szCs w:val="24"/>
        </w:rPr>
      </w:pPr>
    </w:p>
    <w:p w14:paraId="09B5A80D" w14:textId="77777777" w:rsidR="00F15E12" w:rsidRPr="00DF58DC" w:rsidRDefault="00147A25" w:rsidP="00E01892">
      <w:pPr>
        <w:autoSpaceDE w:val="0"/>
        <w:autoSpaceDN w:val="0"/>
        <w:adjustRightInd w:val="0"/>
        <w:spacing w:after="0" w:line="240" w:lineRule="auto"/>
        <w:jc w:val="both"/>
        <w:rPr>
          <w:rFonts w:ascii="Times New Roman" w:hAnsi="Times New Roman"/>
          <w:sz w:val="24"/>
          <w:szCs w:val="24"/>
        </w:rPr>
      </w:pPr>
      <w:r w:rsidRPr="00DF58DC">
        <w:rPr>
          <w:rFonts w:ascii="Times New Roman" w:eastAsia="Times New Roman" w:hAnsi="Times New Roman"/>
          <w:bCs/>
          <w:sz w:val="24"/>
          <w:szCs w:val="24"/>
          <w:lang w:eastAsia="bg-BG"/>
        </w:rPr>
        <w:tab/>
      </w:r>
      <w:r w:rsidR="00E01892" w:rsidRPr="00DF58DC">
        <w:rPr>
          <w:rFonts w:ascii="Times New Roman" w:eastAsia="Times New Roman" w:hAnsi="Times New Roman"/>
          <w:bCs/>
          <w:sz w:val="24"/>
          <w:szCs w:val="24"/>
          <w:lang w:eastAsia="bg-BG"/>
        </w:rPr>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18FCA177" w14:textId="77777777" w:rsidR="00F15E12" w:rsidRPr="00DF58DC" w:rsidRDefault="00F15E12" w:rsidP="00F15E12">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14:paraId="2ECB0230" w14:textId="77777777" w:rsidR="00F15E12" w:rsidRPr="00DF58DC" w:rsidRDefault="00F15E12" w:rsidP="00F15E12">
      <w:pPr>
        <w:pStyle w:val="1"/>
        <w:ind w:firstLine="720"/>
        <w:jc w:val="both"/>
        <w:rPr>
          <w:rFonts w:ascii="Times New Roman" w:eastAsia="Times New Roman" w:hAnsi="Times New Roman" w:cs="Times New Roman"/>
          <w:color w:val="auto"/>
          <w:szCs w:val="24"/>
        </w:rPr>
      </w:pPr>
      <w:r w:rsidRPr="00DF58DC">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3D1FA881" w14:textId="77777777" w:rsidR="00F15E12" w:rsidRPr="00DF58DC"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DF58DC">
        <w:rPr>
          <w:rFonts w:ascii="Times New Roman" w:eastAsia="Times New Roman" w:hAnsi="Times New Roman"/>
          <w:sz w:val="24"/>
          <w:szCs w:val="24"/>
          <w:lang w:eastAsia="bg-BG"/>
        </w:rPr>
        <w:t>Гласували: 1</w:t>
      </w:r>
      <w:r w:rsidR="00E01892" w:rsidRPr="00DF58DC">
        <w:rPr>
          <w:rFonts w:ascii="Times New Roman" w:eastAsia="Times New Roman" w:hAnsi="Times New Roman"/>
          <w:sz w:val="24"/>
          <w:szCs w:val="24"/>
          <w:lang w:eastAsia="bg-BG"/>
        </w:rPr>
        <w:t>3</w:t>
      </w:r>
      <w:r w:rsidRPr="00DF58DC">
        <w:rPr>
          <w:rFonts w:ascii="Times New Roman" w:eastAsia="Times New Roman" w:hAnsi="Times New Roman"/>
          <w:sz w:val="24"/>
          <w:szCs w:val="24"/>
          <w:lang w:eastAsia="bg-BG"/>
        </w:rPr>
        <w:t xml:space="preserve"> членове на </w:t>
      </w:r>
      <w:r w:rsidR="00E01892" w:rsidRPr="00DF58DC">
        <w:rPr>
          <w:rFonts w:ascii="Times New Roman" w:eastAsia="Times New Roman" w:hAnsi="Times New Roman"/>
          <w:sz w:val="24"/>
          <w:szCs w:val="24"/>
          <w:lang w:eastAsia="bg-BG"/>
        </w:rPr>
        <w:t>Р</w:t>
      </w:r>
      <w:r w:rsidRPr="00DF58DC">
        <w:rPr>
          <w:rFonts w:ascii="Times New Roman" w:eastAsia="Times New Roman" w:hAnsi="Times New Roman"/>
          <w:sz w:val="24"/>
          <w:szCs w:val="24"/>
          <w:lang w:eastAsia="bg-BG"/>
        </w:rPr>
        <w:t>ИК</w:t>
      </w:r>
    </w:p>
    <w:p w14:paraId="02903821" w14:textId="1D766EC7" w:rsidR="00E01892" w:rsidRPr="00DF58DC"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DF58DC">
        <w:rPr>
          <w:rFonts w:ascii="Times New Roman" w:eastAsia="Times New Roman" w:hAnsi="Times New Roman"/>
          <w:sz w:val="24"/>
          <w:szCs w:val="24"/>
          <w:lang w:eastAsia="bg-BG"/>
        </w:rPr>
        <w:t xml:space="preserve">за: </w:t>
      </w:r>
      <w:r w:rsidR="00DF58DC" w:rsidRPr="00F132B3">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71C6069A" w14:textId="77777777" w:rsidR="00F15E12" w:rsidRPr="00DF58DC"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DF58DC">
        <w:rPr>
          <w:rFonts w:ascii="Times New Roman" w:eastAsia="Times New Roman" w:hAnsi="Times New Roman"/>
          <w:sz w:val="24"/>
          <w:szCs w:val="24"/>
          <w:lang w:eastAsia="bg-BG"/>
        </w:rPr>
        <w:t>против: няма</w:t>
      </w:r>
    </w:p>
    <w:p w14:paraId="54F84020" w14:textId="77777777" w:rsidR="00F15E12" w:rsidRPr="00BB1311"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BB1311">
        <w:rPr>
          <w:rFonts w:ascii="Times New Roman" w:eastAsia="Times New Roman" w:hAnsi="Times New Roman"/>
          <w:b/>
          <w:sz w:val="24"/>
          <w:szCs w:val="24"/>
          <w:u w:val="single"/>
          <w:lang w:eastAsia="bg-BG"/>
        </w:rPr>
        <w:t>По точка осма от дневния ред :</w:t>
      </w:r>
    </w:p>
    <w:p w14:paraId="52C0F80C" w14:textId="77777777" w:rsidR="00F15E12" w:rsidRPr="00BB1311" w:rsidRDefault="00F15E12" w:rsidP="00F15E12">
      <w:pPr>
        <w:shd w:val="clear" w:color="auto" w:fill="FFFFFF"/>
        <w:spacing w:after="150" w:line="240" w:lineRule="auto"/>
        <w:ind w:firstLine="708"/>
        <w:jc w:val="both"/>
        <w:rPr>
          <w:rFonts w:ascii="Times New Roman" w:eastAsia="Times New Roman" w:hAnsi="Times New Roman"/>
          <w:bCs/>
          <w:sz w:val="24"/>
          <w:szCs w:val="24"/>
          <w:lang w:eastAsia="bg-BG"/>
        </w:rPr>
      </w:pPr>
      <w:r w:rsidRPr="00BB1311">
        <w:rPr>
          <w:rFonts w:ascii="Times New Roman" w:hAnsi="Times New Roman"/>
          <w:sz w:val="24"/>
          <w:szCs w:val="24"/>
        </w:rPr>
        <w:t xml:space="preserve">Председателят на </w:t>
      </w:r>
      <w:r w:rsidR="00E01892">
        <w:rPr>
          <w:rFonts w:ascii="Times New Roman" w:hAnsi="Times New Roman"/>
          <w:sz w:val="24"/>
          <w:szCs w:val="24"/>
        </w:rPr>
        <w:t>РИК</w:t>
      </w:r>
      <w:r w:rsidRPr="00BB1311">
        <w:rPr>
          <w:rFonts w:ascii="Times New Roman" w:hAnsi="Times New Roman"/>
          <w:sz w:val="24"/>
          <w:szCs w:val="24"/>
        </w:rPr>
        <w:t xml:space="preserve"> Добрич Цонка Велкова предложи проект за решение относно </w:t>
      </w:r>
      <w:r w:rsidR="00F17F29" w:rsidRPr="00F17F29">
        <w:rPr>
          <w:rFonts w:ascii="Times New Roman" w:eastAsia="Times New Roman" w:hAnsi="Times New Roman"/>
          <w:bCs/>
          <w:sz w:val="24"/>
          <w:szCs w:val="24"/>
          <w:lang w:eastAsia="bg-BG"/>
        </w:rPr>
        <w:t>определяне на срок, условия и ред за подаване на документи за регистрация на инициативни комитети за участие в изборите за народни представители на 19 април 2026г.</w:t>
      </w:r>
    </w:p>
    <w:p w14:paraId="4FF8B7D4" w14:textId="77777777" w:rsidR="00F17F29" w:rsidRPr="00DF58DC" w:rsidRDefault="00F17F29" w:rsidP="00F17F29">
      <w:pPr>
        <w:pStyle w:val="NormalWeb"/>
        <w:shd w:val="clear" w:color="auto" w:fill="FFFFFF"/>
        <w:spacing w:before="0" w:beforeAutospacing="0" w:after="150" w:afterAutospacing="0"/>
        <w:ind w:firstLine="708"/>
        <w:jc w:val="both"/>
      </w:pPr>
      <w:r w:rsidRPr="00820248">
        <w:rPr>
          <w:bCs/>
        </w:rPr>
        <w:t>На основание чл. 72, ал. 1,</w:t>
      </w:r>
      <w:r>
        <w:rPr>
          <w:bCs/>
        </w:rPr>
        <w:t xml:space="preserve"> т.1,</w:t>
      </w:r>
      <w:r w:rsidRPr="00820248">
        <w:rPr>
          <w:bCs/>
        </w:rPr>
        <w:t xml:space="preserve"> т. 7 и </w:t>
      </w:r>
      <w:r>
        <w:rPr>
          <w:bCs/>
        </w:rPr>
        <w:t xml:space="preserve">т. </w:t>
      </w:r>
      <w:r w:rsidRPr="00820248">
        <w:rPr>
          <w:bCs/>
        </w:rPr>
        <w:t xml:space="preserve">11, чл. 153, ал. 1 от Изборния кодекс </w:t>
      </w:r>
      <w:r w:rsidRPr="00DF58DC">
        <w:rPr>
          <w:bCs/>
        </w:rPr>
        <w:t xml:space="preserve">и Решение № 4448-НС от 20 февруари 2026г. </w:t>
      </w:r>
      <w:r w:rsidRPr="00DF58DC">
        <w:t>на Централна избирателна комисия, Районната избирателна комисия в Осми изборен район – Добрички,</w:t>
      </w:r>
    </w:p>
    <w:p w14:paraId="13B12732" w14:textId="77777777" w:rsidR="00F17F29" w:rsidRPr="00DF58DC" w:rsidRDefault="00F17F29" w:rsidP="00F17F29">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DF58DC">
        <w:rPr>
          <w:rFonts w:ascii="Times New Roman" w:eastAsia="Times New Roman" w:hAnsi="Times New Roman"/>
          <w:b/>
          <w:bCs/>
          <w:sz w:val="24"/>
          <w:szCs w:val="24"/>
          <w:lang w:eastAsia="bg-BG"/>
        </w:rPr>
        <w:t>РЕШИ:</w:t>
      </w:r>
    </w:p>
    <w:p w14:paraId="0E396137" w14:textId="77777777" w:rsidR="00F17F29" w:rsidRPr="00DF58DC"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4A53295C" w14:textId="77777777" w:rsidR="00F17F29" w:rsidRPr="00DF58DC"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F58DC">
        <w:rPr>
          <w:rFonts w:ascii="Times New Roman" w:eastAsia="Times New Roman" w:hAnsi="Times New Roman"/>
          <w:bCs/>
          <w:sz w:val="24"/>
          <w:szCs w:val="24"/>
          <w:lang w:eastAsia="bg-BG"/>
        </w:rPr>
        <w:tab/>
        <w:t xml:space="preserve">1. Началният срок за подаване на заявления за регистрация на инициативен комитет за участие в изборите </w:t>
      </w:r>
      <w:bookmarkStart w:id="3" w:name="_Hlk163213788"/>
      <w:r w:rsidRPr="00DF58DC">
        <w:rPr>
          <w:rFonts w:ascii="Times New Roman" w:eastAsia="Times New Roman" w:hAnsi="Times New Roman"/>
          <w:bCs/>
          <w:sz w:val="24"/>
          <w:szCs w:val="24"/>
          <w:lang w:eastAsia="bg-BG"/>
        </w:rPr>
        <w:t>за народни представители, насрочени за 19 април 2026г.</w:t>
      </w:r>
      <w:bookmarkEnd w:id="3"/>
      <w:r w:rsidRPr="00DF58DC">
        <w:rPr>
          <w:rFonts w:ascii="Times New Roman" w:eastAsia="Times New Roman" w:hAnsi="Times New Roman"/>
          <w:bCs/>
          <w:sz w:val="24"/>
          <w:szCs w:val="24"/>
          <w:lang w:eastAsia="bg-BG"/>
        </w:rPr>
        <w:t xml:space="preserve"> е 02 март 2026г. - 09:30ч.</w:t>
      </w:r>
    </w:p>
    <w:p w14:paraId="736698F8" w14:textId="77777777" w:rsidR="00F17F29" w:rsidRPr="00DF58DC"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F58DC">
        <w:rPr>
          <w:rFonts w:ascii="Times New Roman" w:eastAsia="Times New Roman" w:hAnsi="Times New Roman"/>
          <w:bCs/>
          <w:sz w:val="24"/>
          <w:szCs w:val="24"/>
          <w:lang w:eastAsia="bg-BG"/>
        </w:rPr>
        <w:tab/>
        <w:t>2. Крайният срок за подаване на заявления за регистрация на инициативен комитет за участие в изборите за народни представители, насрочени за 19 април 2026г. е 09 март 2026г. - 17:00ч.</w:t>
      </w:r>
    </w:p>
    <w:p w14:paraId="4207472C" w14:textId="77777777" w:rsidR="00F17F29" w:rsidRPr="00DF58DC"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F58DC">
        <w:rPr>
          <w:rFonts w:ascii="Times New Roman" w:eastAsia="Times New Roman" w:hAnsi="Times New Roman"/>
          <w:bCs/>
          <w:sz w:val="24"/>
          <w:szCs w:val="24"/>
          <w:lang w:eastAsia="bg-BG"/>
        </w:rPr>
        <w:tab/>
        <w:t>3. Заявленията за регистрация на инициативен комитет за участие в изборите за народни представители, насрочени за 19 април 2026г., се приемат всеки календарен ден от 9:30 до 17:00 часа в сроковете по т. 1 и т. 2 от настоящото решение.</w:t>
      </w:r>
    </w:p>
    <w:p w14:paraId="2C423E2C" w14:textId="77777777" w:rsidR="00F17F29" w:rsidRPr="00C41DB6"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F58DC">
        <w:rPr>
          <w:rFonts w:ascii="Times New Roman" w:eastAsia="Times New Roman" w:hAnsi="Times New Roman"/>
          <w:bCs/>
          <w:sz w:val="24"/>
          <w:szCs w:val="24"/>
          <w:lang w:eastAsia="bg-BG"/>
        </w:rPr>
        <w:tab/>
        <w:t xml:space="preserve">4. Инициативният комитет представя  В РИК Добрич заявление за регистрация </w:t>
      </w:r>
      <w:r w:rsidRPr="00C41DB6">
        <w:rPr>
          <w:rFonts w:ascii="Times New Roman" w:eastAsia="Times New Roman" w:hAnsi="Times New Roman"/>
          <w:bCs/>
          <w:sz w:val="24"/>
          <w:szCs w:val="24"/>
          <w:lang w:eastAsia="bg-BG"/>
        </w:rPr>
        <w:t>(Приложение № 49-НС от изборните книжа), подписано от всички членове на инициативния комитет. Заявлението за регистрация се подава от лицето, представляващо инициативния комитет. В заявлението за регистрация на инициативния комитет се посочват:</w:t>
      </w:r>
    </w:p>
    <w:p w14:paraId="0457FA00" w14:textId="77777777" w:rsidR="00F17F29" w:rsidRPr="00C41DB6"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Pr>
          <w:rFonts w:ascii="Times New Roman" w:eastAsia="Times New Roman" w:hAnsi="Times New Roman"/>
          <w:bCs/>
          <w:sz w:val="24"/>
          <w:szCs w:val="24"/>
          <w:lang w:eastAsia="bg-BG"/>
        </w:rPr>
        <w:tab/>
      </w:r>
      <w:r w:rsidRPr="00C41DB6">
        <w:rPr>
          <w:rFonts w:ascii="Times New Roman" w:eastAsia="Times New Roman" w:hAnsi="Times New Roman"/>
          <w:bCs/>
          <w:sz w:val="24"/>
          <w:szCs w:val="24"/>
          <w:lang w:eastAsia="bg-BG"/>
        </w:rPr>
        <w:t>а) имената, единният граждански номер и постоянният адрес на членовете на инициативния комитет;</w:t>
      </w:r>
    </w:p>
    <w:p w14:paraId="3E1E8793" w14:textId="77777777" w:rsidR="00F17F29" w:rsidRPr="00C41DB6"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Pr>
          <w:rFonts w:ascii="Times New Roman" w:eastAsia="Times New Roman" w:hAnsi="Times New Roman"/>
          <w:bCs/>
          <w:sz w:val="24"/>
          <w:szCs w:val="24"/>
          <w:lang w:eastAsia="bg-BG"/>
        </w:rPr>
        <w:tab/>
      </w:r>
      <w:r w:rsidRPr="00C41DB6">
        <w:rPr>
          <w:rFonts w:ascii="Times New Roman" w:eastAsia="Times New Roman" w:hAnsi="Times New Roman"/>
          <w:bCs/>
          <w:sz w:val="24"/>
          <w:szCs w:val="24"/>
          <w:lang w:eastAsia="bg-BG"/>
        </w:rPr>
        <w:t>б) имената, единният граждански номер и адресът на независимия кандидат за народен представител;</w:t>
      </w:r>
    </w:p>
    <w:p w14:paraId="3443E75F" w14:textId="77777777" w:rsidR="00F17F29" w:rsidRPr="00C41DB6"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Pr>
          <w:rFonts w:ascii="Times New Roman" w:eastAsia="Times New Roman" w:hAnsi="Times New Roman"/>
          <w:bCs/>
          <w:sz w:val="24"/>
          <w:szCs w:val="24"/>
          <w:lang w:eastAsia="bg-BG"/>
        </w:rPr>
        <w:tab/>
      </w:r>
      <w:r w:rsidRPr="00C41DB6">
        <w:rPr>
          <w:rFonts w:ascii="Times New Roman" w:eastAsia="Times New Roman" w:hAnsi="Times New Roman"/>
          <w:bCs/>
          <w:sz w:val="24"/>
          <w:szCs w:val="24"/>
          <w:lang w:eastAsia="bg-BG"/>
        </w:rPr>
        <w:t>в) искане за регистрация на инициативния комитет за участие в изборите за народни представители на 19 април 2026г.</w:t>
      </w:r>
    </w:p>
    <w:p w14:paraId="2C10009A" w14:textId="77777777" w:rsidR="00F17F29" w:rsidRPr="00C41DB6"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Pr>
          <w:rFonts w:ascii="Times New Roman" w:eastAsia="Times New Roman" w:hAnsi="Times New Roman"/>
          <w:bCs/>
          <w:sz w:val="24"/>
          <w:szCs w:val="24"/>
          <w:lang w:eastAsia="bg-BG"/>
        </w:rPr>
        <w:tab/>
      </w:r>
      <w:r w:rsidRPr="00C41DB6">
        <w:rPr>
          <w:rFonts w:ascii="Times New Roman" w:eastAsia="Times New Roman" w:hAnsi="Times New Roman"/>
          <w:bCs/>
          <w:sz w:val="24"/>
          <w:szCs w:val="24"/>
          <w:lang w:eastAsia="bg-BG"/>
        </w:rPr>
        <w:t>г) адрес за кореспонденция, телефон, електронен адрес и лице за контакти.</w:t>
      </w:r>
    </w:p>
    <w:p w14:paraId="7CF3ECA8" w14:textId="77777777" w:rsidR="00F17F29" w:rsidRPr="00D93400"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Pr>
          <w:rFonts w:ascii="Times New Roman" w:eastAsia="Times New Roman" w:hAnsi="Times New Roman"/>
          <w:bCs/>
          <w:color w:val="333333"/>
          <w:sz w:val="24"/>
          <w:szCs w:val="24"/>
          <w:lang w:eastAsia="bg-BG"/>
        </w:rPr>
        <w:lastRenderedPageBreak/>
        <w:tab/>
      </w:r>
      <w:r w:rsidRPr="00D93400">
        <w:rPr>
          <w:rFonts w:ascii="Times New Roman" w:eastAsia="Times New Roman" w:hAnsi="Times New Roman"/>
          <w:bCs/>
          <w:sz w:val="24"/>
          <w:szCs w:val="24"/>
          <w:lang w:eastAsia="bg-BG"/>
        </w:rPr>
        <w:t>5. Към заявлението за регистрация  инициативният комитет представя:</w:t>
      </w:r>
    </w:p>
    <w:p w14:paraId="34CAEBA2" w14:textId="77777777" w:rsidR="00F17F29" w:rsidRPr="00D93400"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93400">
        <w:rPr>
          <w:rFonts w:ascii="Times New Roman" w:eastAsia="Times New Roman" w:hAnsi="Times New Roman"/>
          <w:bCs/>
          <w:sz w:val="24"/>
          <w:szCs w:val="24"/>
          <w:lang w:eastAsia="bg-BG"/>
        </w:rPr>
        <w:tab/>
        <w:t>а) решение за създаване на инициативния комитет и решение за определяне на лицето, което да го представлява;</w:t>
      </w:r>
    </w:p>
    <w:p w14:paraId="67BE7067" w14:textId="77777777" w:rsidR="00F17F29" w:rsidRPr="00D93400"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93400">
        <w:rPr>
          <w:rFonts w:ascii="Times New Roman" w:eastAsia="Times New Roman" w:hAnsi="Times New Roman"/>
          <w:bCs/>
          <w:sz w:val="24"/>
          <w:szCs w:val="24"/>
          <w:lang w:eastAsia="bg-BG"/>
        </w:rPr>
        <w:tab/>
        <w:t>б) нотариално заверени образци от подписите на лицата, участващи в инициативния комитет;</w:t>
      </w:r>
    </w:p>
    <w:p w14:paraId="0FEB155C" w14:textId="77777777" w:rsidR="00F17F29" w:rsidRPr="00D93400"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93400">
        <w:rPr>
          <w:rFonts w:ascii="Times New Roman" w:eastAsia="Times New Roman" w:hAnsi="Times New Roman"/>
          <w:bCs/>
          <w:sz w:val="24"/>
          <w:szCs w:val="24"/>
          <w:lang w:eastAsia="bg-BG"/>
        </w:rPr>
        <w:tab/>
        <w:t>в) декларация по образец (Приложение № 51-НС</w:t>
      </w:r>
      <w:r w:rsidRPr="005A3964">
        <w:rPr>
          <w:rFonts w:ascii="Times New Roman" w:eastAsia="Times New Roman" w:hAnsi="Times New Roman"/>
          <w:bCs/>
          <w:sz w:val="24"/>
          <w:szCs w:val="24"/>
          <w:lang w:eastAsia="bg-BG"/>
        </w:rPr>
        <w:t xml:space="preserve"> </w:t>
      </w:r>
      <w:r w:rsidRPr="00C41DB6">
        <w:rPr>
          <w:rFonts w:ascii="Times New Roman" w:eastAsia="Times New Roman" w:hAnsi="Times New Roman"/>
          <w:bCs/>
          <w:sz w:val="24"/>
          <w:szCs w:val="24"/>
          <w:lang w:eastAsia="bg-BG"/>
        </w:rPr>
        <w:t>от изборните книжа</w:t>
      </w:r>
      <w:r w:rsidRPr="00D93400">
        <w:rPr>
          <w:rFonts w:ascii="Times New Roman" w:eastAsia="Times New Roman" w:hAnsi="Times New Roman"/>
          <w:bCs/>
          <w:sz w:val="24"/>
          <w:szCs w:val="24"/>
          <w:lang w:eastAsia="bg-BG"/>
        </w:rPr>
        <w:t>), подписана от всеки член на инициативния комитет, че отговаря на изискванията на чл. 243 ИК и че няма да обработва и предоставя личните данни на включените в списъка за подкрепа на независимия кандидат лица за други цели, освен предвидените в ИК;</w:t>
      </w:r>
    </w:p>
    <w:p w14:paraId="489F1A27" w14:textId="77777777" w:rsidR="00F17F29" w:rsidRPr="00D93400"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93400">
        <w:rPr>
          <w:rFonts w:ascii="Times New Roman" w:eastAsia="Times New Roman" w:hAnsi="Times New Roman"/>
          <w:bCs/>
          <w:sz w:val="24"/>
          <w:szCs w:val="24"/>
          <w:lang w:eastAsia="bg-BG"/>
        </w:rPr>
        <w:tab/>
        <w:t>г) банков документ за внесен депозит  по чл. 129, ал. 1, т. 2 ИК;</w:t>
      </w:r>
    </w:p>
    <w:p w14:paraId="1ABB18B2" w14:textId="77777777" w:rsidR="00F17F29" w:rsidRPr="00D93400"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93400">
        <w:rPr>
          <w:rFonts w:ascii="Times New Roman" w:eastAsia="Times New Roman" w:hAnsi="Times New Roman"/>
          <w:bCs/>
          <w:sz w:val="24"/>
          <w:szCs w:val="24"/>
          <w:lang w:eastAsia="bg-BG"/>
        </w:rPr>
        <w:tab/>
        <w:t>д) удостоверение за банкова сметка на името на лицето, представляващо инициативния комитет, която ще обслужва само предизборната кампания ;</w:t>
      </w:r>
    </w:p>
    <w:p w14:paraId="16AF25EE" w14:textId="77777777" w:rsidR="00F17F29" w:rsidRPr="00D93400"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93400">
        <w:rPr>
          <w:rFonts w:ascii="Times New Roman" w:eastAsia="Times New Roman" w:hAnsi="Times New Roman"/>
          <w:bCs/>
          <w:sz w:val="24"/>
          <w:szCs w:val="24"/>
          <w:lang w:eastAsia="bg-BG"/>
        </w:rPr>
        <w:tab/>
        <w:t>е) имената и длъжностите на лицата, които ще отговарят за приходите, разходите и счетоводната отчетност на инициативния комитет, свързани с предизборната кампания;</w:t>
      </w:r>
    </w:p>
    <w:p w14:paraId="584ED6F4" w14:textId="77777777" w:rsidR="00F17F29" w:rsidRPr="00D93400"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93400">
        <w:rPr>
          <w:rFonts w:ascii="Times New Roman" w:eastAsia="Times New Roman" w:hAnsi="Times New Roman"/>
          <w:bCs/>
          <w:sz w:val="24"/>
          <w:szCs w:val="24"/>
          <w:lang w:eastAsia="bg-BG"/>
        </w:rPr>
        <w:tab/>
        <w:t>ж) списък на членовете на инициативния комитет, представен на технически носител – флашпамет в Excel формат.</w:t>
      </w:r>
      <w:r w:rsidRPr="00D93400">
        <w:rPr>
          <w:rFonts w:ascii="Times New Roman" w:eastAsia="Times New Roman" w:hAnsi="Times New Roman"/>
          <w:bCs/>
          <w:sz w:val="24"/>
          <w:szCs w:val="24"/>
          <w:lang w:eastAsia="bg-BG"/>
        </w:rPr>
        <w:tab/>
      </w:r>
    </w:p>
    <w:p w14:paraId="63993105"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6. Не се изисква нотариална заверка за документите и книжата по ИК с изключение на посочените в т. 5, буква „б“ от настоящото решение.</w:t>
      </w:r>
    </w:p>
    <w:p w14:paraId="06FA799E"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7. Районна избирателна комисия – Добрич извършва проверка на заявлението и приложените към него документи при приемането им. При установяване на непълноти или несъответствия РИК дава незабавно указания за отстраняването им в срок до три дни, но не по-късно от крайния срок за регистрация – 17.00 часа на 09 март 2026г. В случай че непълнотите или несъответствията не бъдат отстранени в посочения срок, РИК отказва регистрация.</w:t>
      </w:r>
    </w:p>
    <w:p w14:paraId="52184BFC"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8. Отказът за регистрация може да се оспорва пред ЦИК по реда на чл. 73 ИК. Решението на ЦИК може да се обжалва пред ВАС по реда на чл. 58 ИК.</w:t>
      </w:r>
    </w:p>
    <w:p w14:paraId="0927D51F"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9. Когато ЦИК или съдът отмени решението за отказ за регистрация, РИК незабавно регистрира инициативния комитет за участие в изборите, независимо дали срокът за регистрация е изтекъл, но не по-късно от 17 март 2026г. (32 дни преди изборния ден).</w:t>
      </w:r>
    </w:p>
    <w:p w14:paraId="5827C02E"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10. За регистрация на инициативен комитет за участие в изборите за народни представители, Районната избирателна комисия издава удостоверение (Приложение № 54-НС от изборните книжа).</w:t>
      </w:r>
    </w:p>
    <w:p w14:paraId="08048E37"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11. Инициативен комитет може да поиска да бъде заличена регистрацията му за участие в изборите не по-късно от 17 март 2026г. (32 дни преди изборния ден). Заличаването се извършва чрез заявление до РИК Добрич, подписано от лицето, представляващо инициативния комитет (Приложение № 50-НС от изборните книжа). Към заявлението се прилага решението на инициативния комитет за заличаване на регистрацията.</w:t>
      </w:r>
    </w:p>
    <w:p w14:paraId="31D07DDE"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12. Районната избирателна комисия приема решение за заличаване на регистрацията и за възстановяване на внесения от съответния инициативен комитет депозит.</w:t>
      </w:r>
    </w:p>
    <w:p w14:paraId="267975BB"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13. Депозитът по чл. 129, ал. 1, т. 2 ИК се възстановява в 7-дневен срок от  влизането в сила на решението на РИК.</w:t>
      </w:r>
    </w:p>
    <w:p w14:paraId="1CA656BC"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345A2EEF" w14:textId="77777777" w:rsidR="00F17F29" w:rsidRPr="00413285" w:rsidRDefault="00F17F29" w:rsidP="00F17F29">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02C748FD" w14:textId="77777777" w:rsidR="00F17F29" w:rsidRPr="00413285" w:rsidRDefault="00F17F29" w:rsidP="00F15E12">
      <w:pPr>
        <w:pStyle w:val="1"/>
        <w:ind w:firstLine="720"/>
        <w:jc w:val="both"/>
        <w:rPr>
          <w:rFonts w:ascii="Times New Roman" w:eastAsia="Times New Roman" w:hAnsi="Times New Roman" w:cs="Times New Roman"/>
          <w:color w:val="auto"/>
          <w:szCs w:val="24"/>
        </w:rPr>
      </w:pPr>
    </w:p>
    <w:p w14:paraId="3247D44C" w14:textId="77777777" w:rsidR="00F15E12" w:rsidRPr="00413285" w:rsidRDefault="00F15E12" w:rsidP="00F15E12">
      <w:pPr>
        <w:pStyle w:val="1"/>
        <w:ind w:firstLine="720"/>
        <w:jc w:val="both"/>
        <w:rPr>
          <w:rFonts w:ascii="Times New Roman" w:eastAsia="Times New Roman" w:hAnsi="Times New Roman" w:cs="Times New Roman"/>
          <w:color w:val="auto"/>
          <w:szCs w:val="24"/>
        </w:rPr>
      </w:pPr>
      <w:r w:rsidRPr="00413285">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08A83EE8" w14:textId="77777777" w:rsidR="00F15E12" w:rsidRPr="00413285"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13285">
        <w:rPr>
          <w:rFonts w:ascii="Times New Roman" w:eastAsia="Times New Roman" w:hAnsi="Times New Roman"/>
          <w:sz w:val="24"/>
          <w:szCs w:val="24"/>
          <w:lang w:eastAsia="bg-BG"/>
        </w:rPr>
        <w:t>Гласували: 1</w:t>
      </w:r>
      <w:r w:rsidR="00E01892" w:rsidRPr="00413285">
        <w:rPr>
          <w:rFonts w:ascii="Times New Roman" w:eastAsia="Times New Roman" w:hAnsi="Times New Roman"/>
          <w:sz w:val="24"/>
          <w:szCs w:val="24"/>
          <w:lang w:eastAsia="bg-BG"/>
        </w:rPr>
        <w:t>3</w:t>
      </w:r>
      <w:r w:rsidRPr="00413285">
        <w:rPr>
          <w:rFonts w:ascii="Times New Roman" w:eastAsia="Times New Roman" w:hAnsi="Times New Roman"/>
          <w:sz w:val="24"/>
          <w:szCs w:val="24"/>
          <w:lang w:eastAsia="bg-BG"/>
        </w:rPr>
        <w:t xml:space="preserve"> членове на </w:t>
      </w:r>
      <w:r w:rsidR="00E01892" w:rsidRPr="00413285">
        <w:rPr>
          <w:rFonts w:ascii="Times New Roman" w:eastAsia="Times New Roman" w:hAnsi="Times New Roman"/>
          <w:sz w:val="24"/>
          <w:szCs w:val="24"/>
          <w:lang w:eastAsia="bg-BG"/>
        </w:rPr>
        <w:t>Р</w:t>
      </w:r>
      <w:r w:rsidRPr="00413285">
        <w:rPr>
          <w:rFonts w:ascii="Times New Roman" w:eastAsia="Times New Roman" w:hAnsi="Times New Roman"/>
          <w:sz w:val="24"/>
          <w:szCs w:val="24"/>
          <w:lang w:eastAsia="bg-BG"/>
        </w:rPr>
        <w:t>ИК</w:t>
      </w:r>
    </w:p>
    <w:p w14:paraId="398205DA" w14:textId="0E57F4CC" w:rsidR="00E01892" w:rsidRPr="00413285" w:rsidRDefault="00F15E12" w:rsidP="00413285">
      <w:pPr>
        <w:tabs>
          <w:tab w:val="left" w:pos="1578"/>
        </w:tabs>
        <w:spacing w:before="100" w:beforeAutospacing="1" w:after="100" w:afterAutospacing="1" w:line="240" w:lineRule="auto"/>
        <w:jc w:val="both"/>
        <w:rPr>
          <w:rFonts w:ascii="Times New Roman" w:eastAsia="Times New Roman" w:hAnsi="Times New Roman"/>
          <w:sz w:val="24"/>
          <w:szCs w:val="24"/>
          <w:lang w:eastAsia="bg-BG"/>
        </w:rPr>
      </w:pPr>
      <w:r w:rsidRPr="00413285">
        <w:rPr>
          <w:rFonts w:ascii="Times New Roman" w:eastAsia="Times New Roman" w:hAnsi="Times New Roman"/>
          <w:sz w:val="24"/>
          <w:szCs w:val="24"/>
          <w:lang w:eastAsia="bg-BG"/>
        </w:rPr>
        <w:t xml:space="preserve">за: </w:t>
      </w:r>
      <w:r w:rsidR="00413285" w:rsidRPr="00F132B3">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4C273F2E" w14:textId="77777777" w:rsidR="00F15E12" w:rsidRPr="00413285"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13285">
        <w:rPr>
          <w:rFonts w:ascii="Times New Roman" w:eastAsia="Times New Roman" w:hAnsi="Times New Roman"/>
          <w:sz w:val="24"/>
          <w:szCs w:val="24"/>
          <w:lang w:eastAsia="bg-BG"/>
        </w:rPr>
        <w:lastRenderedPageBreak/>
        <w:t>против: няма</w:t>
      </w:r>
    </w:p>
    <w:p w14:paraId="18AFB063" w14:textId="77777777" w:rsidR="00F15E12" w:rsidRPr="00BB1311"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BB1311">
        <w:rPr>
          <w:rFonts w:ascii="Times New Roman" w:eastAsia="Times New Roman" w:hAnsi="Times New Roman"/>
          <w:b/>
          <w:sz w:val="24"/>
          <w:szCs w:val="24"/>
          <w:u w:val="single"/>
          <w:lang w:eastAsia="bg-BG"/>
        </w:rPr>
        <w:t>По точка девета от дневния ред :</w:t>
      </w:r>
    </w:p>
    <w:p w14:paraId="270E964A" w14:textId="77777777" w:rsidR="007335A0" w:rsidRPr="000329D1" w:rsidRDefault="00F15E12" w:rsidP="007335A0">
      <w:pPr>
        <w:pStyle w:val="NormalWeb"/>
        <w:shd w:val="clear" w:color="auto" w:fill="FFFFFF"/>
        <w:spacing w:before="0" w:beforeAutospacing="0" w:after="150" w:afterAutospacing="0"/>
        <w:ind w:firstLine="708"/>
        <w:jc w:val="both"/>
        <w:rPr>
          <w:color w:val="333333"/>
        </w:rPr>
      </w:pPr>
      <w:r w:rsidRPr="000329D1">
        <w:t xml:space="preserve">Председателят на </w:t>
      </w:r>
      <w:r w:rsidR="00E01892" w:rsidRPr="000329D1">
        <w:t>Р</w:t>
      </w:r>
      <w:r w:rsidRPr="000329D1">
        <w:t xml:space="preserve">ИК Добрич Цонка Велкова предложи проект за решение относно </w:t>
      </w:r>
      <w:r w:rsidR="007335A0" w:rsidRPr="000329D1">
        <w:t xml:space="preserve">определяне на срок, условия и ред за подаване на документи за регистрация на кандидатски листи на партии, коалиции и независими кандидати </w:t>
      </w:r>
      <w:r w:rsidR="007335A0" w:rsidRPr="000329D1">
        <w:rPr>
          <w:color w:val="333333"/>
        </w:rPr>
        <w:t>в изборите за народни представители на 19 април 2026г.</w:t>
      </w:r>
    </w:p>
    <w:p w14:paraId="75A863EE" w14:textId="77777777" w:rsidR="00DE445F" w:rsidRPr="00413285" w:rsidRDefault="00DE445F" w:rsidP="00DE445F">
      <w:pPr>
        <w:pStyle w:val="NormalWeb"/>
        <w:shd w:val="clear" w:color="auto" w:fill="FFFFFF"/>
        <w:spacing w:before="0" w:beforeAutospacing="0" w:after="150" w:afterAutospacing="0"/>
        <w:ind w:firstLine="708"/>
        <w:jc w:val="both"/>
      </w:pPr>
      <w:r w:rsidRPr="00413285">
        <w:rPr>
          <w:bCs/>
        </w:rPr>
        <w:t xml:space="preserve">На основание чл. 72, ал. 1, т. 8 от Изборния кодекс, чл. 255 и във връзка с чл. 257 от Изборния кодекс и Решение № 4463-НС от 24 февруари 2026г. </w:t>
      </w:r>
      <w:r w:rsidRPr="00413285">
        <w:t>на Централна избирателна комисия, Районната избирателна комисия в Осми изборен район - Добрички,</w:t>
      </w:r>
    </w:p>
    <w:p w14:paraId="580E9380" w14:textId="77777777" w:rsidR="00DE445F" w:rsidRPr="00413285" w:rsidRDefault="00DE445F" w:rsidP="00DE445F">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13285">
        <w:rPr>
          <w:rFonts w:ascii="Times New Roman" w:eastAsia="Times New Roman" w:hAnsi="Times New Roman"/>
          <w:b/>
          <w:bCs/>
          <w:sz w:val="24"/>
          <w:szCs w:val="24"/>
          <w:lang w:eastAsia="bg-BG"/>
        </w:rPr>
        <w:t>РЕШИ:</w:t>
      </w:r>
    </w:p>
    <w:p w14:paraId="423D8106"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4C8B8FC2"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 Началният срок за подаване на предложения за регистрация на кандидатски листи на партии, коалиции и независими кандидати за участие в изборите за народни представители, насрочени за 19 април 2026г. е 09.30ч. на 2 март 2026г.</w:t>
      </w:r>
      <w:r w:rsidRPr="00413285">
        <w:rPr>
          <w:rFonts w:ascii="Times New Roman" w:eastAsia="Times New Roman" w:hAnsi="Times New Roman"/>
          <w:bCs/>
          <w:sz w:val="24"/>
          <w:szCs w:val="24"/>
          <w:lang w:eastAsia="bg-BG"/>
        </w:rPr>
        <w:tab/>
      </w:r>
    </w:p>
    <w:p w14:paraId="2116D162"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2. Крайният срок за подаване на предложения за регистрация на кандидатски листи на партии, коалиции и независими кандидати за участие в изборите за народни представители, насрочени за 19 април 2026г. е до 17.00 часа на 17 март 2026г. (не по-късно от 32 дни преди изборния ден).</w:t>
      </w:r>
    </w:p>
    <w:p w14:paraId="036B5028"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3. Предложенията за регистрация на кандидатски листи на партии, коалиции и независими кандидати за участие в изборите за народни представители, насрочени за 19 април 2026г., се приемат всеки календарен ден от 9:30 до 17:00 часа в сроковете по т. 1 и т. 2 от настоящото решение.</w:t>
      </w:r>
    </w:p>
    <w:p w14:paraId="46EEC0CF"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4.  Регистрирането на кандидатските листи на партии и коалиции се извършва след представяне на предложение от съответната партия или коалиция с имената, единния граждански номер и постоянния адрес на кандидатите за народни представители (Приложение № 55-НС от изборните книжа). Предложението се подписва от лицата, представляващи партията или коалицията, или от изрично упълномощени от тях лица. Към предложението партията или коалицията прилага:</w:t>
      </w:r>
    </w:p>
    <w:p w14:paraId="50679A78"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а) заявление – декларация  по чл. 255, ал. 1, т. 3 ИК от всеки кандидат, че е съгласен да бъде регистриран от предложилата го партия или коалиция, че отговаря на условията по чл. 65, ал. 1 от Конституцията и по чл. 254, ал. 1 ИК, че е предложен за регистриране само от една партия или коалиция , както и че отговаря на изискванията на чл. 3, ал. 3 ИК (Приложение № 57-НС от изборните книжа);</w:t>
      </w:r>
    </w:p>
    <w:p w14:paraId="319DBC32"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б) пълномощно на лицата, изрично упълномощени да представляват партията или коалицията пред РИК в случаите, когато предложението и документите се подписват и/или подават от упълномощени лица;</w:t>
      </w:r>
    </w:p>
    <w:p w14:paraId="0B499266"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в) списък, съдържащ трите имена, ЕГН на кандидатите на флашпамет в електронна таблица - по приложен образец (Приложение към настоящото решението).</w:t>
      </w:r>
    </w:p>
    <w:p w14:paraId="20820A6E"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5. Регистрирането на независими кандидати, предложени от инициативни комитети се извършва след представяне на предложение от инициативния комитет с имената, единния граждански номер и постоянния адрес на кандидата за народен представител (Приложение № 56-НС от изборните книжа). Предложението се подписва от лицето, представляващо инициативния комитет. Към предложението се прилагат:</w:t>
      </w:r>
    </w:p>
    <w:p w14:paraId="37D6DA5B"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488397F8"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 xml:space="preserve">а) списък с имената, единния граждански номер, постоянния адрес и саморъчен подпис на най-малко едно на сто, но не повече от 1000 избиратели с постоянен адрес на територията на изборния район, подкрепящи регистрацията на независимия кандидат. Подписите се полагат пред член на инициативния комитет (Приложение № 58-НС от изборните книжа). Членът на инициативния комитет, пред когото избирателят е положил подписа си в списъка, обработва и предоставя личните данни на избирателите при спазване на изискванията на Закона за защита </w:t>
      </w:r>
      <w:r w:rsidRPr="00413285">
        <w:rPr>
          <w:rFonts w:ascii="Times New Roman" w:eastAsia="Times New Roman" w:hAnsi="Times New Roman"/>
          <w:bCs/>
          <w:sz w:val="24"/>
          <w:szCs w:val="24"/>
          <w:lang w:eastAsia="bg-BG"/>
        </w:rPr>
        <w:lastRenderedPageBreak/>
        <w:t>на личните данни и носи отговорност като администратор на лични данни по смисъла на чл. 4, т. 7 от Регламент (ЕС) 2016/679.</w:t>
      </w:r>
    </w:p>
    <w:p w14:paraId="7B69E6CC"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Всеки избирател може да участва само в един списък. Списъкът се предава на хартиен носител и в структуриран електронен вид на технически носител. Формата и начинът на представяне на структурирания електронен вид на списъка са определени с Решение № 4443-НС от 19 февруари 2026г. на ЦИК. Последователността на вписване на избирателите в списъка на хартиен носител определя поредността на вписване в списъка на технически носител.</w:t>
      </w:r>
    </w:p>
    <w:p w14:paraId="28C81AEB"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б) заявление-декларация по чл. 255, ал. 1, т. 3 ИК от независимия кандидат, че е съгласен да бъде регистриран от предложилия го инициативен комитет, че отговаря на условията по чл. 65, ал. 1 от Конституцията и по чл. 254, ал. 4 ИК, че е предложен за регистриране само от един инициативен комитет и само в един изборен район, както и че отговаря на изискванията на чл. 3, ал. 3 ИК. (Приложение № 57-НС от изборните книжа).</w:t>
      </w:r>
    </w:p>
    <w:p w14:paraId="1FBD781F"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6. Районната избирателна комисия предава незабавно списъка по т. 5, буква „а“ в структуриран електронен вид и на хартиен носител на териториалното звено на ГД „ГРАО“ в МРРБ, което извършва проверка не по-късно от 22 март 2026г. (27 дни преди изборния ден). За резултата от проверката ТЗ на ГД „ГРАО“ в МРРБ съставя протокол в два екземпляра, единият от които предоставя на РИК Добрич. Данните от проверката се съхраняват до 6 месеца от произвеждане на изборите. Редът за извършване на проверка на списъците по т. 5, буква „а“ се определя с решение на ЦИК.</w:t>
      </w:r>
    </w:p>
    <w:p w14:paraId="42B6136E"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7. Районната избирателна комисия в срок не по-късно от 22 март 2026г. (27 дни преди изборния ден) установява резултата за списъка по т. 5, буква „а“ въз основа на извършената проверка от ТЗ на ГД „ГРАО“ в МРРБ. При поискване от инициативен комитет РИК му предоставя в писмен вид данните от протокола и установения резултат за представения от инициативния комитет списък.</w:t>
      </w:r>
    </w:p>
    <w:p w14:paraId="5E143874"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8. Районната избирателна комисия чрез интернет страницата си осигурява възможност на всеки избирател да може да прави справка в списъка по т. 5, буква „а“ по единен граждански номер, както и на безплатен телефонен номер.</w:t>
      </w:r>
    </w:p>
    <w:p w14:paraId="48C69DA5"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9. Документите за регистрация на кандидатите се вписват във входящия регистър на РИК Добрич на кандидатите за народни представители (Приложение № 59-НС от изборните книжа) с пореден номер, дата и час на постъпване. Последователността на постъпването на документите определя поредността на вписване в регистъра на РИК Добрич.</w:t>
      </w:r>
    </w:p>
    <w:p w14:paraId="069AA52D"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10. Незабавно след приемане на документите по т. 9 РИК Добрич прехвърля от техническия носител данните за кандидатската листа (трите имена и ЕГН) в системата cik.is-bg.net, модул „Кандидатски листи“. При установено несъответствие за някои от кандидатите, РИК Добрич прави сравнение с предложението (Приложение № 55-НС от изборните книжа) и заявлението-декларация на кандидата и ако несъответствието не може да бъде отстранено, уведомява партията/коалицията/инициативния комитет за извършване на корекции или промяна. Всяко уведомяване се вписва в регистъра. Районна избирателна комисия Добрич извършва проверка за правилното изписване поредността на кандидатите в системата cik.is-bg.net, съответстващо на писменото предложение на съответната партия, коалиция или инициативен комитет (Приложение № 55-НС от изборните книжа).</w:t>
      </w:r>
      <w:r w:rsidRPr="00413285">
        <w:rPr>
          <w:rFonts w:ascii="Times New Roman" w:eastAsia="Times New Roman" w:hAnsi="Times New Roman"/>
          <w:bCs/>
          <w:sz w:val="24"/>
          <w:szCs w:val="24"/>
          <w:lang w:eastAsia="bg-BG"/>
        </w:rPr>
        <w:tab/>
      </w:r>
    </w:p>
    <w:p w14:paraId="75BF67D7"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11. За регистрацията на всяка кандидатска листа РИК Добрич приема отделно решение, в което се посочват датата и часът на подаване на документите в РИК. Решенията се вписват в регистъра на кандидатите за народни представители (Приложение № 60-НС от изборните книжа).</w:t>
      </w:r>
    </w:p>
    <w:p w14:paraId="4AFFA1A9"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4BE9A24A"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12. Районна избирателна комисия Добрич издава удостоверение за регистрация на всеки кандидат за народен представител (Приложение № 61-НС от изборните книжа).</w:t>
      </w:r>
    </w:p>
    <w:p w14:paraId="5D03DF2D"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 xml:space="preserve">13. Районната избирателна комисия извършва проверка при приемане на документите дали са изпълнени изискванията за регистрация на кандидатите за народни представители. При установяване на непълноти или несъответствия приемащите членове на РИК Добрич дават незабавно указания и срок за отстраняването им. В случай че непълнотите или несъответствията не бъдат отстранени в определения срок, РИК отказва регистрация.  </w:t>
      </w:r>
    </w:p>
    <w:p w14:paraId="7895A992"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lastRenderedPageBreak/>
        <w:tab/>
        <w:t>14. При отказ за регистрация или при обявяване на недействителност на регистрацията на кандидат от кандидатска листа на партия или коалиция, партията или коалицията може не по-късно от 19 март 2026г. (30 дни преди изборния ден) да предложи за регистриране друг кандидат.</w:t>
      </w:r>
    </w:p>
    <w:p w14:paraId="20973948"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15. Когато някой от кандидатите в регистрирана кандидатска листа на партия или коалиция се откаже, партията или коалицията може да предложи друг кандидат не по-късно от 19 март 2026г. (30 дни преди изборния ден), който се регистрира с решение на РИК.</w:t>
      </w:r>
    </w:p>
    <w:p w14:paraId="647D40B7"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16. Когато някой от кандидатите в регистрирана кандидатска листа на партия или коалиция почине или изпадне в трайна невъзможност да участва в изборите, партията или коалицията може да предложи друг кандидат не по-късно от 11 април 2026г. (7 дни преди изборния ден).</w:t>
      </w:r>
    </w:p>
    <w:p w14:paraId="3428AA36"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17. В случаите по т. 14 или 15 новият кандидат по предложение на партията или коалицията заема освободеното или последното място в кандидатската листа, като във втория случай останалите кандидати се преподреждат с едно място напред.</w:t>
      </w:r>
    </w:p>
    <w:p w14:paraId="1716AB84"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18. Листата не се преподрежда, когато кандидат в регистрирана кандидатска листа на партия или коалиция се откаже след 19 март 2026г. В този случай мястото на отказалия се кандидат остава незаето. При изписване на имената и номерата в кандидатските листи върху информационното табло пред изборното помещение и в паравана за гласуване срещу номера и на мястото на името на отказалия се кандидат се вписва „заличен“.</w:t>
      </w:r>
    </w:p>
    <w:p w14:paraId="5BBEAEE2"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19. Когато РИК Добрич установи, че независим кандидат не е подкрепен от необходимия брой избиратели, регистрацията му се заличава с решение, което незабавно се изпраща на инициативния комитет.</w:t>
      </w:r>
    </w:p>
    <w:p w14:paraId="3D47FC54"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20. Решението на РИК може да се обжалва пред ЦИК в тридневен срок от обявяването му по реда на чл. 73 ИК. Когато решението е взето от ЦИК, тя незабавно го изпраща на РИК, която незабавно го изпраща на инициативния комитет.</w:t>
      </w:r>
    </w:p>
    <w:p w14:paraId="0DA7EF65"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7E97B71A"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Приложение: електронна таблица</w:t>
      </w:r>
    </w:p>
    <w:p w14:paraId="1D58503E" w14:textId="77777777" w:rsidR="00DE445F"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r>
    </w:p>
    <w:p w14:paraId="600B0E4C" w14:textId="77777777" w:rsidR="007335A0" w:rsidRPr="00413285" w:rsidRDefault="00DE445F" w:rsidP="00DE445F">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13285">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23306728" w14:textId="77777777" w:rsidR="00F15E12" w:rsidRPr="00413285" w:rsidRDefault="00F15E12" w:rsidP="007335A0">
      <w:pPr>
        <w:shd w:val="clear" w:color="auto" w:fill="FFFFFF"/>
        <w:spacing w:after="150" w:line="240" w:lineRule="auto"/>
        <w:ind w:firstLine="708"/>
        <w:jc w:val="both"/>
        <w:rPr>
          <w:rFonts w:ascii="Times New Roman" w:eastAsia="Times New Roman" w:hAnsi="Times New Roman"/>
          <w:szCs w:val="24"/>
        </w:rPr>
      </w:pPr>
      <w:r w:rsidRPr="00413285">
        <w:rPr>
          <w:rFonts w:ascii="Times New Roman" w:eastAsia="Times New Roman" w:hAnsi="Times New Roman"/>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12F23271" w14:textId="77777777" w:rsidR="00F15E12" w:rsidRPr="00413285"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13285">
        <w:rPr>
          <w:rFonts w:ascii="Times New Roman" w:eastAsia="Times New Roman" w:hAnsi="Times New Roman"/>
          <w:sz w:val="24"/>
          <w:szCs w:val="24"/>
          <w:lang w:eastAsia="bg-BG"/>
        </w:rPr>
        <w:t>Гласували: 1</w:t>
      </w:r>
      <w:r w:rsidR="00E01892" w:rsidRPr="00413285">
        <w:rPr>
          <w:rFonts w:ascii="Times New Roman" w:eastAsia="Times New Roman" w:hAnsi="Times New Roman"/>
          <w:sz w:val="24"/>
          <w:szCs w:val="24"/>
          <w:lang w:eastAsia="bg-BG"/>
        </w:rPr>
        <w:t>3</w:t>
      </w:r>
      <w:r w:rsidRPr="00413285">
        <w:rPr>
          <w:rFonts w:ascii="Times New Roman" w:eastAsia="Times New Roman" w:hAnsi="Times New Roman"/>
          <w:sz w:val="24"/>
          <w:szCs w:val="24"/>
          <w:lang w:eastAsia="bg-BG"/>
        </w:rPr>
        <w:t xml:space="preserve"> членове на </w:t>
      </w:r>
      <w:r w:rsidR="00E01892" w:rsidRPr="00413285">
        <w:rPr>
          <w:rFonts w:ascii="Times New Roman" w:eastAsia="Times New Roman" w:hAnsi="Times New Roman"/>
          <w:sz w:val="24"/>
          <w:szCs w:val="24"/>
          <w:lang w:eastAsia="bg-BG"/>
        </w:rPr>
        <w:t>РИК</w:t>
      </w:r>
    </w:p>
    <w:p w14:paraId="7085C269" w14:textId="5F56EBAE" w:rsidR="00F15E12" w:rsidRPr="00413285"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13285">
        <w:rPr>
          <w:rFonts w:ascii="Times New Roman" w:eastAsia="Times New Roman" w:hAnsi="Times New Roman"/>
          <w:sz w:val="24"/>
          <w:szCs w:val="24"/>
          <w:lang w:eastAsia="bg-BG"/>
        </w:rPr>
        <w:t xml:space="preserve">за: </w:t>
      </w:r>
      <w:r w:rsidR="00413285" w:rsidRPr="00413285">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56801A2C" w14:textId="77777777" w:rsidR="00F15E12" w:rsidRPr="00413285"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13285">
        <w:rPr>
          <w:rFonts w:ascii="Times New Roman" w:eastAsia="Times New Roman" w:hAnsi="Times New Roman"/>
          <w:sz w:val="24"/>
          <w:szCs w:val="24"/>
          <w:lang w:eastAsia="bg-BG"/>
        </w:rPr>
        <w:t>против: няма</w:t>
      </w:r>
    </w:p>
    <w:p w14:paraId="0B78F6B5" w14:textId="77777777" w:rsidR="00F15E12" w:rsidRPr="00413285"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13285">
        <w:rPr>
          <w:rFonts w:ascii="Times New Roman" w:eastAsia="Times New Roman" w:hAnsi="Times New Roman"/>
          <w:b/>
          <w:sz w:val="24"/>
          <w:szCs w:val="24"/>
          <w:u w:val="single"/>
          <w:lang w:eastAsia="bg-BG"/>
        </w:rPr>
        <w:t>По точка десета от дневния ред :</w:t>
      </w:r>
    </w:p>
    <w:p w14:paraId="3A9D46BC" w14:textId="77777777" w:rsidR="000329D1" w:rsidRDefault="00F15E12" w:rsidP="000329D1">
      <w:pPr>
        <w:shd w:val="clear" w:color="auto" w:fill="FFFFFF"/>
        <w:spacing w:after="150" w:line="240" w:lineRule="auto"/>
        <w:jc w:val="both"/>
        <w:rPr>
          <w:rFonts w:ascii="Times New Roman" w:eastAsia="Times New Roman" w:hAnsi="Times New Roman"/>
          <w:bCs/>
          <w:sz w:val="24"/>
          <w:szCs w:val="24"/>
          <w:lang w:eastAsia="bg-BG"/>
        </w:rPr>
      </w:pPr>
      <w:r w:rsidRPr="00BB1311">
        <w:rPr>
          <w:rFonts w:ascii="Times New Roman" w:hAnsi="Times New Roman"/>
          <w:sz w:val="24"/>
          <w:szCs w:val="24"/>
        </w:rPr>
        <w:t xml:space="preserve">Председателят на </w:t>
      </w:r>
      <w:r w:rsidR="00E01892">
        <w:rPr>
          <w:rFonts w:ascii="Times New Roman" w:hAnsi="Times New Roman"/>
          <w:sz w:val="24"/>
          <w:szCs w:val="24"/>
        </w:rPr>
        <w:t>РИК</w:t>
      </w:r>
      <w:r w:rsidRPr="00BB1311">
        <w:rPr>
          <w:rFonts w:ascii="Times New Roman" w:hAnsi="Times New Roman"/>
          <w:sz w:val="24"/>
          <w:szCs w:val="24"/>
        </w:rPr>
        <w:t xml:space="preserve"> Добрич Цонка Велкова предложи проект за решение относно </w:t>
      </w:r>
      <w:r w:rsidR="000329D1">
        <w:rPr>
          <w:rFonts w:ascii="Times New Roman" w:hAnsi="Times New Roman"/>
          <w:sz w:val="24"/>
          <w:szCs w:val="24"/>
        </w:rPr>
        <w:t>р</w:t>
      </w:r>
      <w:r w:rsidR="000329D1" w:rsidRPr="000329D1">
        <w:rPr>
          <w:rFonts w:ascii="Times New Roman" w:eastAsia="Times New Roman" w:hAnsi="Times New Roman"/>
          <w:bCs/>
          <w:sz w:val="24"/>
          <w:szCs w:val="24"/>
          <w:lang w:eastAsia="bg-BG"/>
        </w:rPr>
        <w:t>ед и условия за приемане и разглеждане на жалби и сигнали, подадени до Районна избирателна комисия – Добрич, и комплектуване на преписките по жалбите срещу решенията на РИК – Добрич, при произвеждане на изборите за народни представители на 19 април 2026г.;</w:t>
      </w:r>
    </w:p>
    <w:p w14:paraId="3EAF70FD" w14:textId="77777777" w:rsidR="00440833" w:rsidRPr="00EE4FA0" w:rsidRDefault="000329D1" w:rsidP="000329D1">
      <w:pPr>
        <w:shd w:val="clear" w:color="auto" w:fill="FFFFFF"/>
        <w:spacing w:after="150" w:line="240" w:lineRule="auto"/>
        <w:jc w:val="both"/>
        <w:rPr>
          <w:rFonts w:ascii="Times New Roman" w:hAnsi="Times New Roman"/>
          <w:bCs/>
          <w:sz w:val="24"/>
          <w:szCs w:val="24"/>
        </w:rPr>
      </w:pPr>
      <w:r w:rsidRPr="00EE4FA0">
        <w:rPr>
          <w:rFonts w:ascii="Times New Roman" w:eastAsia="Times New Roman" w:hAnsi="Times New Roman"/>
          <w:bCs/>
          <w:sz w:val="24"/>
          <w:szCs w:val="24"/>
          <w:lang w:eastAsia="bg-BG"/>
        </w:rPr>
        <w:tab/>
      </w:r>
      <w:r w:rsidR="00440833" w:rsidRPr="00EE4FA0">
        <w:rPr>
          <w:rFonts w:ascii="Times New Roman" w:hAnsi="Times New Roman"/>
          <w:bCs/>
          <w:sz w:val="24"/>
          <w:szCs w:val="24"/>
        </w:rPr>
        <w:t xml:space="preserve">На основание чл. 72, ал. 1, т. 1, т. 20, т. 21, чл. 73, чл. 200 и чл. 201 от Изборния кодекс, Решение № 62/04.04.2019г. и Решение № </w:t>
      </w:r>
      <w:bookmarkStart w:id="4" w:name="_Hlk222743196"/>
      <w:r w:rsidR="00440833" w:rsidRPr="00EE4FA0">
        <w:rPr>
          <w:rFonts w:ascii="Times New Roman" w:hAnsi="Times New Roman"/>
          <w:bCs/>
          <w:sz w:val="24"/>
          <w:szCs w:val="24"/>
        </w:rPr>
        <w:t>4454-НС от 21 февруари 2026г. на Централна избирателна комисия</w:t>
      </w:r>
      <w:bookmarkEnd w:id="4"/>
      <w:r w:rsidR="00440833" w:rsidRPr="00EE4FA0">
        <w:rPr>
          <w:rFonts w:ascii="Times New Roman" w:hAnsi="Times New Roman"/>
          <w:sz w:val="24"/>
          <w:szCs w:val="24"/>
        </w:rPr>
        <w:t>, Районната избирателна комисия в Осми изборен район – Добрички,</w:t>
      </w:r>
    </w:p>
    <w:p w14:paraId="6B8E79D1" w14:textId="77777777" w:rsidR="00440833" w:rsidRPr="00EE4FA0" w:rsidRDefault="00440833" w:rsidP="00440833">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EE4FA0">
        <w:rPr>
          <w:rFonts w:ascii="Times New Roman" w:eastAsia="Times New Roman" w:hAnsi="Times New Roman"/>
          <w:b/>
          <w:bCs/>
          <w:sz w:val="24"/>
          <w:szCs w:val="24"/>
          <w:lang w:eastAsia="bg-BG"/>
        </w:rPr>
        <w:t>РЕШИ:</w:t>
      </w:r>
    </w:p>
    <w:p w14:paraId="53E433F2"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74A9AFD7"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lastRenderedPageBreak/>
        <w:tab/>
      </w:r>
      <w:r w:rsidRPr="00EE4FA0">
        <w:rPr>
          <w:rFonts w:ascii="Times New Roman" w:eastAsia="Times New Roman" w:hAnsi="Times New Roman"/>
          <w:bCs/>
          <w:sz w:val="24"/>
          <w:szCs w:val="24"/>
          <w:lang w:val="en-US" w:eastAsia="bg-BG"/>
        </w:rPr>
        <w:t xml:space="preserve">I. </w:t>
      </w:r>
      <w:r w:rsidRPr="00EE4FA0">
        <w:rPr>
          <w:rFonts w:ascii="Times New Roman" w:eastAsia="Times New Roman" w:hAnsi="Times New Roman"/>
          <w:bCs/>
          <w:sz w:val="24"/>
          <w:szCs w:val="24"/>
          <w:lang w:eastAsia="bg-BG"/>
        </w:rPr>
        <w:t>ОПРЕДЕЛЯ условията и реда за приемане и разглеждане на жалби и сигнали, постъпили в районната избирателна комисия (РИК), както следва:</w:t>
      </w:r>
    </w:p>
    <w:p w14:paraId="2CCBBEA5"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1. Постъпилите в РИК жалби и сигнали, включително постъпили по електронната поща на комисията, се завеждат незабавно във входящия регистър на комисията, като се отбелязват датата и часът на постъпването им. Входящият номер на жалбата в регистъра, датата и часът на постъпването й се отбелязват върху самата жалба и върху копието на жалбоподателя. Районната избирателна комисия отбелязва жалбата и в съответния електронен регистър.</w:t>
      </w:r>
    </w:p>
    <w:p w14:paraId="1F5D9D61"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2. Подадените по електронната поща жалби и сигнали следва да бъдат подписани и сканирани. Разглеждат се жалби и сигнали, подадени в писмена форма, с посочен подател и адрес.</w:t>
      </w:r>
    </w:p>
    <w:p w14:paraId="656B591E"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3. Регистрираните документи се предават на председателя на РИК, който с резолюция ги разпределя на член на РИК за доклад на заседание на комисията.</w:t>
      </w:r>
    </w:p>
    <w:p w14:paraId="6246CDA8"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4. Процедура за разглеждане на жалби и сигнали.</w:t>
      </w:r>
    </w:p>
    <w:p w14:paraId="514C863D"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4.1. Членът на РИК, на когото са разпределени жалбата или сигналът, следва да обработи жалбата или сигнала в тридневен срок от постъпването.</w:t>
      </w:r>
    </w:p>
    <w:p w14:paraId="7FC6B4B0"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Този срок не се прилага при произнасяне по жалби и сигнали за нарушаване на реда за провеждане на предизборната кампания от доставчици на медийни услуги. В тези случаи срокът е до 24 часа от получаването на жалбата или сигнала в комисията.</w:t>
      </w:r>
    </w:p>
    <w:p w14:paraId="050EBEAD"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4.2. Когато комисията установи, че не е компетентна да разгледа жалбата или сигнала, същата се препраща до компетентния орган с копие до подателя.</w:t>
      </w:r>
    </w:p>
    <w:p w14:paraId="21B59458"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4.3. Когато членът на РИК установи нередовности в жалбата или сигнала, подателят се уведомява (по телефон, електронна поща или на адрес с писмо), с указание за отстраняване. След отстраняване на нередовностите, членът на РИК докладва жалбата или сигнала в заседание на комисията за разглеждане в тридневен срок с проект за решение.</w:t>
      </w:r>
    </w:p>
    <w:p w14:paraId="4E08AEDD"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 xml:space="preserve"> </w:t>
      </w:r>
      <w:r w:rsidRPr="00EE4FA0">
        <w:rPr>
          <w:rFonts w:ascii="Times New Roman" w:eastAsia="Times New Roman" w:hAnsi="Times New Roman"/>
          <w:bCs/>
          <w:sz w:val="24"/>
          <w:szCs w:val="24"/>
          <w:lang w:eastAsia="bg-BG"/>
        </w:rPr>
        <w:tab/>
        <w:t>4.4. Когато в жалбата или сигналът са от естество, което не налага комисията да се произнася с решение, а само да предприеме действия - указания, проверка и т.н., комисията уведомява писмено подателя на жалбата или сигнала.</w:t>
      </w:r>
    </w:p>
    <w:p w14:paraId="3E292548"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4.5. Когато в жалбата или сигнала не се съдържат твърдения за нарушение на разпоредбите на Изборния кодекс и не са налице условията по т. 4.3., комисията може да реши жалбата или сигналът да останат за сведение.</w:t>
      </w:r>
    </w:p>
    <w:p w14:paraId="4B88228F"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4.6. Когато комисията установи, че следва да се изискат допълнителни документи, произнасянето по жалбата или сигнала се отлага до получаването им и комплектуването на преписката.</w:t>
      </w:r>
    </w:p>
    <w:p w14:paraId="40A294E7"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4.7. Комисията се произнася с решение по постъпилата жалба или сигнал в тридневен срок.</w:t>
      </w:r>
    </w:p>
    <w:p w14:paraId="38372A4D"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4.8. Начинът на взимане и обявяване на решенията на РИК се определя с решение на ЦИК.</w:t>
      </w:r>
    </w:p>
    <w:p w14:paraId="375E9148"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5. Постъпилите жалби и сигнали в изборния ден се разглеждат в срок до 1 час от постъпването им в комисията и преди края на изборния ден при спазване на приет от Районната избирателна комисия ред.</w:t>
      </w:r>
    </w:p>
    <w:p w14:paraId="41F851AB"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6. След изтичане срока на пълномощията на РИК същата следва да изпрати в ЦИК започналите пред нея, но недовършени административно-наказателни производства, образувани въз основа на подадени сигнали и жалби за нарушения на Изборния кодекс.</w:t>
      </w:r>
    </w:p>
    <w:p w14:paraId="6E61F724"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7. В РИК се поддържа електронен регистър на жалбите и сигналите при спазване на Закона за защита на личните данни и съгласно Решение 4454-НС от 21 февруари 2026г. на Централна избирателна комисия, относно приемане на образец на електронен публичен регистър на жалбите и сигналите, подадени до комисията, постановените решения по тях и указания за комплектуване на преписките по жалбите срещу решения на РИК.</w:t>
      </w:r>
    </w:p>
    <w:p w14:paraId="3F53211B"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r>
      <w:r w:rsidRPr="00EE4FA0">
        <w:rPr>
          <w:rFonts w:ascii="Times New Roman" w:eastAsia="Times New Roman" w:hAnsi="Times New Roman"/>
          <w:bCs/>
          <w:sz w:val="24"/>
          <w:szCs w:val="24"/>
          <w:lang w:val="en-US" w:eastAsia="bg-BG"/>
        </w:rPr>
        <w:t>II.</w:t>
      </w:r>
      <w:r w:rsidRPr="00EE4FA0">
        <w:rPr>
          <w:rFonts w:ascii="Times New Roman" w:eastAsia="Times New Roman" w:hAnsi="Times New Roman"/>
          <w:bCs/>
          <w:sz w:val="24"/>
          <w:szCs w:val="24"/>
          <w:lang w:eastAsia="bg-BG"/>
        </w:rPr>
        <w:t xml:space="preserve"> Комплектуването на преписките по жалби срещу решения на РИК се извършва съгласно указанията в Решение 4454-НС от 21 февруари 2026г. на Централна избирателна комисия.</w:t>
      </w:r>
    </w:p>
    <w:p w14:paraId="7329DA8D"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 xml:space="preserve">8.При постъпване на жалба срещу решение на РИК в районната избирателна комисия същата следва незабавно да бъде заведена във входящия регистър на комисията, като се отбелязва датата и часа на постъпването й. Датата и часът на постъпването и входящият номер на жалбата в регистъра се отбелязват върху самата жалба и върху копието на жалбоподателя, </w:t>
      </w:r>
      <w:r w:rsidRPr="00EE4FA0">
        <w:rPr>
          <w:rFonts w:ascii="Times New Roman" w:eastAsia="Times New Roman" w:hAnsi="Times New Roman"/>
          <w:bCs/>
          <w:sz w:val="24"/>
          <w:szCs w:val="24"/>
          <w:lang w:eastAsia="bg-BG"/>
        </w:rPr>
        <w:lastRenderedPageBreak/>
        <w:t xml:space="preserve">след което РИК отбелязва жалбата и в електронния регистър, </w:t>
      </w:r>
      <w:bookmarkStart w:id="5" w:name="_Hlk164151456"/>
      <w:r w:rsidRPr="00EE4FA0">
        <w:rPr>
          <w:rFonts w:ascii="Times New Roman" w:eastAsia="Times New Roman" w:hAnsi="Times New Roman"/>
          <w:bCs/>
          <w:sz w:val="24"/>
          <w:szCs w:val="24"/>
          <w:lang w:eastAsia="bg-BG"/>
        </w:rPr>
        <w:t>като поставя индекс за съответния вид избор, а в случаите, когато е свързана и с двата вида избори</w:t>
      </w:r>
      <w:bookmarkEnd w:id="5"/>
      <w:r w:rsidRPr="00EE4FA0">
        <w:rPr>
          <w:rFonts w:ascii="Times New Roman" w:eastAsia="Times New Roman" w:hAnsi="Times New Roman"/>
          <w:bCs/>
          <w:sz w:val="24"/>
          <w:szCs w:val="24"/>
          <w:lang w:eastAsia="bg-BG"/>
        </w:rPr>
        <w:t>, се поставя общ индекс.</w:t>
      </w:r>
    </w:p>
    <w:p w14:paraId="27B259F2"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9. След завеждане на жалбата във входящия регистър на комисията, тя се комплектува с необходимите документи и книжа и се изпраща в ЦИК съгласно указанията в Решение 4454-НС от 21 февруари 2026г. на Централна избирателна комисия.</w:t>
      </w:r>
    </w:p>
    <w:p w14:paraId="0031632C"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01B642B0" w14:textId="77777777" w:rsidR="00440833" w:rsidRPr="00EE4FA0" w:rsidRDefault="00440833" w:rsidP="00440833">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48291A27" w14:textId="77777777" w:rsidR="00440833" w:rsidRPr="00EE4FA0" w:rsidRDefault="00440833" w:rsidP="00F15E12">
      <w:pPr>
        <w:pStyle w:val="1"/>
        <w:ind w:firstLine="720"/>
        <w:jc w:val="both"/>
        <w:rPr>
          <w:rFonts w:ascii="Times New Roman" w:eastAsia="Times New Roman" w:hAnsi="Times New Roman" w:cs="Times New Roman"/>
          <w:color w:val="auto"/>
          <w:szCs w:val="24"/>
        </w:rPr>
      </w:pPr>
    </w:p>
    <w:p w14:paraId="6BDD2591" w14:textId="77777777" w:rsidR="00F15E12" w:rsidRPr="00EE4FA0" w:rsidRDefault="00F15E12" w:rsidP="00F15E12">
      <w:pPr>
        <w:pStyle w:val="1"/>
        <w:ind w:firstLine="720"/>
        <w:jc w:val="both"/>
        <w:rPr>
          <w:rFonts w:ascii="Times New Roman" w:eastAsia="Times New Roman" w:hAnsi="Times New Roman" w:cs="Times New Roman"/>
          <w:color w:val="auto"/>
          <w:szCs w:val="24"/>
        </w:rPr>
      </w:pPr>
      <w:r w:rsidRPr="00EE4FA0">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1DF71CAC" w14:textId="77777777" w:rsidR="00F15E12" w:rsidRPr="00EE4FA0"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EE4FA0">
        <w:rPr>
          <w:rFonts w:ascii="Times New Roman" w:eastAsia="Times New Roman" w:hAnsi="Times New Roman"/>
          <w:sz w:val="24"/>
          <w:szCs w:val="24"/>
          <w:lang w:eastAsia="bg-BG"/>
        </w:rPr>
        <w:t>Гласували: 1</w:t>
      </w:r>
      <w:r w:rsidR="006C071C" w:rsidRPr="00EE4FA0">
        <w:rPr>
          <w:rFonts w:ascii="Times New Roman" w:eastAsia="Times New Roman" w:hAnsi="Times New Roman"/>
          <w:sz w:val="24"/>
          <w:szCs w:val="24"/>
          <w:lang w:eastAsia="bg-BG"/>
        </w:rPr>
        <w:t>3</w:t>
      </w:r>
      <w:r w:rsidRPr="00EE4FA0">
        <w:rPr>
          <w:rFonts w:ascii="Times New Roman" w:eastAsia="Times New Roman" w:hAnsi="Times New Roman"/>
          <w:sz w:val="24"/>
          <w:szCs w:val="24"/>
          <w:lang w:eastAsia="bg-BG"/>
        </w:rPr>
        <w:t xml:space="preserve"> членове на </w:t>
      </w:r>
      <w:r w:rsidR="00E01892" w:rsidRPr="00EE4FA0">
        <w:rPr>
          <w:rFonts w:ascii="Times New Roman" w:eastAsia="Times New Roman" w:hAnsi="Times New Roman"/>
          <w:sz w:val="24"/>
          <w:szCs w:val="24"/>
          <w:lang w:eastAsia="bg-BG"/>
        </w:rPr>
        <w:t>РИК</w:t>
      </w:r>
    </w:p>
    <w:p w14:paraId="2C13A2AA" w14:textId="249C6D8B" w:rsidR="006C071C" w:rsidRPr="00EE4FA0"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EE4FA0">
        <w:rPr>
          <w:rFonts w:ascii="Times New Roman" w:eastAsia="Times New Roman" w:hAnsi="Times New Roman"/>
          <w:sz w:val="24"/>
          <w:szCs w:val="24"/>
          <w:lang w:eastAsia="bg-BG"/>
        </w:rPr>
        <w:t xml:space="preserve">за: </w:t>
      </w:r>
      <w:r w:rsidR="00413285" w:rsidRPr="00EE4FA0">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085425BC" w14:textId="77777777" w:rsidR="00F15E12" w:rsidRPr="00EE4FA0"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EE4FA0">
        <w:rPr>
          <w:rFonts w:ascii="Times New Roman" w:eastAsia="Times New Roman" w:hAnsi="Times New Roman"/>
          <w:sz w:val="24"/>
          <w:szCs w:val="24"/>
          <w:lang w:eastAsia="bg-BG"/>
        </w:rPr>
        <w:t>против: няма</w:t>
      </w:r>
    </w:p>
    <w:p w14:paraId="1F3845D6" w14:textId="77777777" w:rsidR="00F15E12" w:rsidRPr="00BB1311"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BB1311">
        <w:rPr>
          <w:rFonts w:ascii="Times New Roman" w:eastAsia="Times New Roman" w:hAnsi="Times New Roman"/>
          <w:b/>
          <w:sz w:val="24"/>
          <w:szCs w:val="24"/>
          <w:u w:val="single"/>
          <w:lang w:eastAsia="bg-BG"/>
        </w:rPr>
        <w:t>По точка единадесета от дневния ред :</w:t>
      </w:r>
    </w:p>
    <w:p w14:paraId="4CDBE07C" w14:textId="77777777" w:rsidR="00102BA1" w:rsidRPr="00EE4FA0" w:rsidRDefault="00F15E12" w:rsidP="00102BA1">
      <w:pPr>
        <w:pStyle w:val="NormalWeb"/>
        <w:shd w:val="clear" w:color="auto" w:fill="FFFFFF"/>
        <w:spacing w:before="0" w:beforeAutospacing="0" w:after="150" w:afterAutospacing="0"/>
        <w:ind w:firstLine="708"/>
        <w:jc w:val="both"/>
      </w:pPr>
      <w:r w:rsidRPr="00BB1311">
        <w:t xml:space="preserve">Председателят на </w:t>
      </w:r>
      <w:r w:rsidR="00E01892">
        <w:t>РИК</w:t>
      </w:r>
      <w:r w:rsidRPr="00BB1311">
        <w:t xml:space="preserve"> Добрич Цонка Велкова предложи проект за решение относно </w:t>
      </w:r>
      <w:r w:rsidR="00102BA1" w:rsidRPr="000329D1">
        <w:t xml:space="preserve">създаване на работни групи от специалисти, които да подпомагат дейността на Районна </w:t>
      </w:r>
      <w:r w:rsidR="00102BA1" w:rsidRPr="00EE4FA0">
        <w:t xml:space="preserve">избирателна комисия - Добрич в изборите </w:t>
      </w:r>
      <w:bookmarkStart w:id="6" w:name="_Hlk163216322"/>
      <w:r w:rsidR="00102BA1" w:rsidRPr="00EE4FA0">
        <w:t>за народни представители на 19 април 2026г.</w:t>
      </w:r>
    </w:p>
    <w:bookmarkEnd w:id="6"/>
    <w:p w14:paraId="2A3FC24D" w14:textId="77777777" w:rsidR="00102BA1" w:rsidRPr="00EE4FA0" w:rsidRDefault="00102BA1" w:rsidP="00102BA1">
      <w:pPr>
        <w:pStyle w:val="NormalWeb"/>
        <w:shd w:val="clear" w:color="auto" w:fill="FFFFFF"/>
        <w:spacing w:before="0" w:beforeAutospacing="0" w:after="150" w:afterAutospacing="0"/>
        <w:ind w:firstLine="708"/>
        <w:jc w:val="both"/>
        <w:rPr>
          <w:bCs/>
        </w:rPr>
      </w:pPr>
      <w:r w:rsidRPr="00EE4FA0">
        <w:rPr>
          <w:bCs/>
        </w:rPr>
        <w:t>На основание чл. 72, ал. 1, т.1, чл. 63 от Изборния кодекс и Решение № 4456-НС от 21 февруари 2026г. на Централна избирателна комисия</w:t>
      </w:r>
      <w:r w:rsidRPr="00EE4FA0">
        <w:t>, Районната избирателна комисия в Осми изборен район – Добрички,</w:t>
      </w:r>
    </w:p>
    <w:p w14:paraId="6B0DC1DC" w14:textId="77777777" w:rsidR="00102BA1" w:rsidRPr="00EE4FA0" w:rsidRDefault="00102BA1" w:rsidP="00102BA1">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EE4FA0">
        <w:rPr>
          <w:rFonts w:ascii="Times New Roman" w:eastAsia="Times New Roman" w:hAnsi="Times New Roman"/>
          <w:b/>
          <w:bCs/>
          <w:sz w:val="24"/>
          <w:szCs w:val="24"/>
          <w:lang w:eastAsia="bg-BG"/>
        </w:rPr>
        <w:t>РЕШИ:</w:t>
      </w:r>
    </w:p>
    <w:p w14:paraId="09D3167A" w14:textId="77777777" w:rsidR="00102BA1" w:rsidRPr="00EE4FA0" w:rsidRDefault="00102BA1" w:rsidP="00102BA1">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1A3D01D3" w14:textId="77777777" w:rsidR="00A855FE" w:rsidRPr="00EE4FA0" w:rsidRDefault="00102BA1" w:rsidP="00A855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r>
      <w:r w:rsidR="00A855FE" w:rsidRPr="00EE4FA0">
        <w:rPr>
          <w:rFonts w:ascii="Times New Roman" w:eastAsia="Times New Roman" w:hAnsi="Times New Roman"/>
          <w:bCs/>
          <w:sz w:val="24"/>
          <w:szCs w:val="24"/>
          <w:lang w:eastAsia="bg-BG"/>
        </w:rPr>
        <w:t>. За подпомагане дейността без намаляване обема на работа, Районна избирателна комисия Добрич, определя 3 (трима) специалисти към Районна избирателна комисия Добрич, както следва: 2 /двама/ специалист – експерти и 1 /един/ специалист – технически сътрудник, със следните функции: осигуряване техническа и софтуерна поддръжка на интернет страницата на РИК Добрич, поддържане електронните регистри и интернет страницата на РИК Добрич, отговарят за своевременното обявяване на протоколи, решения и съобщения и всички останали документи в интернет страницата на РИК Добрич, както и за своевременния обмен на тези актове и всички други необходими данни по електронен път с информационния масив на Централната избирателна комисия. Извършва електронна обработка на данните, свързани с изготвяне на удостоверения на инициативни комитети, изготвяне на удостоверения на регистрираните кандидати за народни представители в Осми изборен район - Добрички, изготвяне на удостоверения за назначаване членове на СИК/ПСИК, регистриране на застъпници и упълномощени представители, оформят технически изготвените от членовете на комисията проекти на решения, подготвят за изпращане изходяща кореспонденция, отговарят за архивирането и класифицирането на всички актове и документи на комисията, , както и изпълняват други функции,  възложени им от Председателя и/или Секретаря на Районна избирателна комисия Добрич в рамките на тяхната компетентност.</w:t>
      </w:r>
    </w:p>
    <w:p w14:paraId="317BBF8A" w14:textId="77777777" w:rsidR="00A855FE" w:rsidRPr="00EE4FA0" w:rsidRDefault="00A855FE" w:rsidP="00A855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Срокът на договорите, които ще се сключат с тях, следва да бъдат от датата на вземане на решение на РИК Добрич – до 14 /четиринадесет дни/  от  произвеждане на изборите народни представители на 19 април 2026г., съответно – 03 май 2026г. /включително/</w:t>
      </w:r>
    </w:p>
    <w:p w14:paraId="736FDA56" w14:textId="77777777" w:rsidR="00A855FE" w:rsidRPr="00EE4FA0" w:rsidRDefault="00A855FE" w:rsidP="00A855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251800D7" w14:textId="77777777" w:rsidR="00A855FE" w:rsidRPr="00EE4FA0" w:rsidRDefault="00A855FE" w:rsidP="00A855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lastRenderedPageBreak/>
        <w:tab/>
        <w:t>2. В съответствие с т. 10.3.1 от Решение № № 4456-НС от 21 февруари 2026г. на Централна избирателна комисия, определя възнаграждението по договора за всеки един специалист в размер на 1200.00 /хиляда и двеста/ евро месечно.</w:t>
      </w:r>
    </w:p>
    <w:p w14:paraId="24E50BA7" w14:textId="77777777" w:rsidR="00A855FE" w:rsidRPr="00EE4FA0" w:rsidRDefault="00A855FE" w:rsidP="00A855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01FCCD74" w14:textId="77777777" w:rsidR="00A855FE" w:rsidRPr="00EE4FA0" w:rsidRDefault="00A855FE" w:rsidP="00A855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3. За подпомагане дейността на Районна избирателна комисия Добрич, при подготовка на материали, за обучение на членовете на СИК, при опис на и подготовката на протоколите на СИК, както и на останалите книжа и материали за предаване на ЦИК, при опис на избирателни списъци и подготовка за предаването им в ТД „ГРАО“ Добрич, подпомагат РИК Добрич при подготовката на документи и книжа, предназначени за предаване на Областна администрация, съобразно решенията на ЦИК, на специалистите към Районна избирателна комисия Добрич се изплаща еднократно допълнително възнаграждение в размер на 150 /сто и петдесет/ евро. Допълнителното възнаграждение се изплаща еднократно едновременно с последното месечно възнаграждение на специалистите към Районна избирателна комисия Добрич.</w:t>
      </w:r>
    </w:p>
    <w:p w14:paraId="5A628F11" w14:textId="77777777" w:rsidR="00A855FE" w:rsidRPr="00EE4FA0" w:rsidRDefault="00A855FE" w:rsidP="00A855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Заверено копие от настоящото решение да се изпрати на Областния управител на Област с административен център гр. Добрич за сведение.</w:t>
      </w:r>
      <w:r w:rsidRPr="00EE4FA0">
        <w:rPr>
          <w:rFonts w:ascii="Times New Roman" w:eastAsia="Times New Roman" w:hAnsi="Times New Roman"/>
          <w:bCs/>
          <w:sz w:val="24"/>
          <w:szCs w:val="24"/>
          <w:lang w:eastAsia="bg-BG"/>
        </w:rPr>
        <w:tab/>
      </w:r>
    </w:p>
    <w:p w14:paraId="1217544D" w14:textId="77777777" w:rsidR="00A855FE" w:rsidRPr="00EE4FA0" w:rsidRDefault="00A855FE" w:rsidP="00A855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2409BF47" w14:textId="77777777" w:rsidR="00A855FE" w:rsidRPr="00EE4FA0" w:rsidRDefault="00A855FE" w:rsidP="00A855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EE4FA0">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2FF29C27" w14:textId="24FBCE34" w:rsidR="00F15E12" w:rsidRPr="00EE4FA0" w:rsidRDefault="00102BA1" w:rsidP="00A855FE">
      <w:pPr>
        <w:shd w:val="clear" w:color="auto" w:fill="FFFFFF"/>
        <w:tabs>
          <w:tab w:val="left" w:pos="0"/>
          <w:tab w:val="left" w:pos="567"/>
        </w:tabs>
        <w:spacing w:after="0" w:line="240" w:lineRule="auto"/>
        <w:jc w:val="both"/>
        <w:rPr>
          <w:rFonts w:ascii="Times New Roman" w:eastAsia="Times New Roman" w:hAnsi="Times New Roman"/>
          <w:szCs w:val="24"/>
        </w:rPr>
      </w:pPr>
      <w:r w:rsidRPr="00EE4FA0">
        <w:rPr>
          <w:rFonts w:ascii="Times New Roman" w:eastAsia="Times New Roman" w:hAnsi="Times New Roman"/>
          <w:szCs w:val="24"/>
        </w:rPr>
        <w:tab/>
      </w:r>
      <w:r w:rsidR="00F15E12" w:rsidRPr="00EE4FA0">
        <w:rPr>
          <w:rFonts w:ascii="Times New Roman" w:eastAsia="Times New Roman" w:hAnsi="Times New Roman"/>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095D401D" w14:textId="77777777" w:rsidR="00F15E12" w:rsidRPr="00EE4FA0"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EE4FA0">
        <w:rPr>
          <w:rFonts w:ascii="Times New Roman" w:eastAsia="Times New Roman" w:hAnsi="Times New Roman"/>
          <w:sz w:val="24"/>
          <w:szCs w:val="24"/>
          <w:lang w:eastAsia="bg-BG"/>
        </w:rPr>
        <w:t>Гласували: 1</w:t>
      </w:r>
      <w:r w:rsidR="006C071C" w:rsidRPr="00EE4FA0">
        <w:rPr>
          <w:rFonts w:ascii="Times New Roman" w:eastAsia="Times New Roman" w:hAnsi="Times New Roman"/>
          <w:sz w:val="24"/>
          <w:szCs w:val="24"/>
          <w:lang w:eastAsia="bg-BG"/>
        </w:rPr>
        <w:t>3</w:t>
      </w:r>
      <w:r w:rsidRPr="00EE4FA0">
        <w:rPr>
          <w:rFonts w:ascii="Times New Roman" w:eastAsia="Times New Roman" w:hAnsi="Times New Roman"/>
          <w:sz w:val="24"/>
          <w:szCs w:val="24"/>
          <w:lang w:eastAsia="bg-BG"/>
        </w:rPr>
        <w:t xml:space="preserve"> членове на </w:t>
      </w:r>
      <w:r w:rsidR="00E01892" w:rsidRPr="00EE4FA0">
        <w:rPr>
          <w:rFonts w:ascii="Times New Roman" w:eastAsia="Times New Roman" w:hAnsi="Times New Roman"/>
          <w:sz w:val="24"/>
          <w:szCs w:val="24"/>
          <w:lang w:eastAsia="bg-BG"/>
        </w:rPr>
        <w:t>РИК</w:t>
      </w:r>
    </w:p>
    <w:p w14:paraId="59715800" w14:textId="20234697" w:rsidR="00F15E12" w:rsidRPr="00EE4FA0"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EE4FA0">
        <w:rPr>
          <w:rFonts w:ascii="Times New Roman" w:eastAsia="Times New Roman" w:hAnsi="Times New Roman"/>
          <w:sz w:val="24"/>
          <w:szCs w:val="24"/>
          <w:lang w:eastAsia="bg-BG"/>
        </w:rPr>
        <w:t xml:space="preserve">за: </w:t>
      </w:r>
      <w:r w:rsidR="00413285" w:rsidRPr="00EE4FA0">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6C49CC11" w14:textId="77777777" w:rsidR="00F15E12" w:rsidRPr="00EE4FA0"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EE4FA0">
        <w:rPr>
          <w:rFonts w:ascii="Times New Roman" w:eastAsia="Times New Roman" w:hAnsi="Times New Roman"/>
          <w:sz w:val="24"/>
          <w:szCs w:val="24"/>
          <w:lang w:eastAsia="bg-BG"/>
        </w:rPr>
        <w:t>против: няма</w:t>
      </w:r>
    </w:p>
    <w:p w14:paraId="6626A0BC" w14:textId="77777777" w:rsidR="00F15E12" w:rsidRPr="00EE4FA0" w:rsidRDefault="00F15E12" w:rsidP="00F15E12">
      <w:pPr>
        <w:spacing w:before="100" w:beforeAutospacing="1" w:after="100" w:afterAutospacing="1" w:line="240" w:lineRule="auto"/>
        <w:jc w:val="both"/>
        <w:rPr>
          <w:rFonts w:ascii="Times New Roman" w:eastAsia="Times New Roman" w:hAnsi="Times New Roman"/>
          <w:b/>
          <w:sz w:val="24"/>
          <w:szCs w:val="24"/>
          <w:u w:val="single"/>
          <w:lang w:eastAsia="bg-BG"/>
        </w:rPr>
      </w:pPr>
      <w:r w:rsidRPr="00EE4FA0">
        <w:rPr>
          <w:rFonts w:ascii="Times New Roman" w:eastAsia="Times New Roman" w:hAnsi="Times New Roman"/>
          <w:b/>
          <w:sz w:val="24"/>
          <w:szCs w:val="24"/>
          <w:u w:val="single"/>
          <w:lang w:eastAsia="bg-BG"/>
        </w:rPr>
        <w:t xml:space="preserve">По точка </w:t>
      </w:r>
      <w:r w:rsidR="006C071C" w:rsidRPr="00EE4FA0">
        <w:rPr>
          <w:rFonts w:ascii="Times New Roman" w:eastAsia="Times New Roman" w:hAnsi="Times New Roman"/>
          <w:b/>
          <w:sz w:val="24"/>
          <w:szCs w:val="24"/>
          <w:u w:val="single"/>
          <w:lang w:eastAsia="bg-BG"/>
        </w:rPr>
        <w:t>два</w:t>
      </w:r>
      <w:r w:rsidRPr="00EE4FA0">
        <w:rPr>
          <w:rFonts w:ascii="Times New Roman" w:eastAsia="Times New Roman" w:hAnsi="Times New Roman"/>
          <w:b/>
          <w:sz w:val="24"/>
          <w:szCs w:val="24"/>
          <w:u w:val="single"/>
          <w:lang w:eastAsia="bg-BG"/>
        </w:rPr>
        <w:t>надесета от дневния ред :</w:t>
      </w:r>
    </w:p>
    <w:p w14:paraId="72F1302C" w14:textId="77777777" w:rsidR="00102BA1" w:rsidRPr="00EE4FA0" w:rsidRDefault="00F15E12" w:rsidP="00102BA1">
      <w:pPr>
        <w:pStyle w:val="NormalWeb"/>
        <w:shd w:val="clear" w:color="auto" w:fill="FFFFFF"/>
        <w:spacing w:before="0" w:beforeAutospacing="0" w:after="150" w:afterAutospacing="0"/>
        <w:ind w:firstLine="708"/>
        <w:jc w:val="both"/>
      </w:pPr>
      <w:r w:rsidRPr="00EE4FA0">
        <w:t xml:space="preserve">Председателят на </w:t>
      </w:r>
      <w:r w:rsidR="00E01892" w:rsidRPr="00EE4FA0">
        <w:t>РИК</w:t>
      </w:r>
      <w:r w:rsidRPr="00EE4FA0">
        <w:t xml:space="preserve"> Добрич Цонка Велкова предложи проект за решение относно </w:t>
      </w:r>
      <w:r w:rsidR="00102BA1" w:rsidRPr="00EE4FA0">
        <w:t>назначаване на специалисти за подпомагане дейността на РИК - Добрич при произвеждане на изборите за народни представители на 19 април 2026г.</w:t>
      </w:r>
    </w:p>
    <w:p w14:paraId="29D20D0F" w14:textId="77777777" w:rsidR="00102BA1" w:rsidRPr="00EE4FA0" w:rsidRDefault="00102BA1" w:rsidP="00102BA1">
      <w:pPr>
        <w:pStyle w:val="NormalWeb"/>
        <w:shd w:val="clear" w:color="auto" w:fill="FFFFFF"/>
        <w:spacing w:before="0" w:beforeAutospacing="0" w:after="150" w:afterAutospacing="0"/>
        <w:ind w:firstLine="708"/>
        <w:jc w:val="both"/>
        <w:rPr>
          <w:bCs/>
        </w:rPr>
      </w:pPr>
      <w:r w:rsidRPr="00EE4FA0">
        <w:rPr>
          <w:bCs/>
        </w:rPr>
        <w:t>На основание чл. 72, ал. 1, т.1, чл. 63 от Изборния кодекс и Решение № 4456-НС от 21 февруари 2026г. на Централна избирателна комисия и наше Решение № 10-НС от  28 февруари 2026г.</w:t>
      </w:r>
      <w:r w:rsidRPr="00EE4FA0">
        <w:t>, Районната избирателна комисия в Осми изборен район – Добрички,</w:t>
      </w:r>
    </w:p>
    <w:p w14:paraId="7A4BC2B3" w14:textId="77777777" w:rsidR="00102BA1" w:rsidRPr="00D62A6C" w:rsidRDefault="00102BA1" w:rsidP="00102BA1">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D62A6C">
        <w:rPr>
          <w:rFonts w:ascii="Times New Roman" w:eastAsia="Times New Roman" w:hAnsi="Times New Roman"/>
          <w:b/>
          <w:bCs/>
          <w:sz w:val="24"/>
          <w:szCs w:val="24"/>
          <w:lang w:eastAsia="bg-BG"/>
        </w:rPr>
        <w:t>РЕШИ:</w:t>
      </w:r>
    </w:p>
    <w:p w14:paraId="47794D74" w14:textId="77777777" w:rsidR="00102BA1" w:rsidRPr="00D62A6C" w:rsidRDefault="00102BA1" w:rsidP="00102BA1">
      <w:pPr>
        <w:shd w:val="clear" w:color="auto" w:fill="FFFFFF"/>
        <w:tabs>
          <w:tab w:val="left" w:pos="0"/>
          <w:tab w:val="left" w:pos="567"/>
        </w:tabs>
        <w:spacing w:after="0" w:line="240" w:lineRule="auto"/>
        <w:ind w:firstLine="708"/>
        <w:rPr>
          <w:rFonts w:ascii="Times New Roman" w:eastAsia="Times New Roman" w:hAnsi="Times New Roman"/>
          <w:b/>
          <w:bCs/>
          <w:sz w:val="24"/>
          <w:szCs w:val="24"/>
          <w:lang w:eastAsia="bg-BG"/>
        </w:rPr>
      </w:pPr>
    </w:p>
    <w:p w14:paraId="139D41DF" w14:textId="77777777" w:rsidR="00102BA1" w:rsidRPr="00D62A6C" w:rsidRDefault="00102BA1" w:rsidP="00102BA1">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D62A6C">
        <w:rPr>
          <w:rFonts w:ascii="Times New Roman" w:eastAsia="Times New Roman" w:hAnsi="Times New Roman"/>
          <w:bCs/>
          <w:sz w:val="24"/>
          <w:szCs w:val="24"/>
          <w:lang w:eastAsia="bg-BG"/>
        </w:rPr>
        <w:t>1. Назначава за специалист – експерт и одобрява кандидатурата на Виолета Йорданова Илиева за специалист – експерт към РИК – Добрич</w:t>
      </w:r>
    </w:p>
    <w:p w14:paraId="12F4BC9D" w14:textId="77777777" w:rsidR="00102BA1" w:rsidRPr="00D62A6C" w:rsidRDefault="00102BA1" w:rsidP="00102BA1">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14:paraId="51F49A24" w14:textId="77777777" w:rsidR="00102BA1" w:rsidRPr="00D62A6C" w:rsidRDefault="00102BA1" w:rsidP="00102BA1">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D62A6C">
        <w:rPr>
          <w:rFonts w:ascii="Times New Roman" w:eastAsia="Times New Roman" w:hAnsi="Times New Roman"/>
          <w:bCs/>
          <w:sz w:val="24"/>
          <w:szCs w:val="24"/>
          <w:lang w:eastAsia="bg-BG"/>
        </w:rPr>
        <w:t>2. Назначава за специалист – експерт и одобрява кандидатурата на Вилионора Андриянова Първанова за специалист – експерт към РИК – Добрич</w:t>
      </w:r>
    </w:p>
    <w:p w14:paraId="2FCA3F61" w14:textId="77777777" w:rsidR="00102BA1" w:rsidRPr="00D62A6C" w:rsidRDefault="00102BA1" w:rsidP="00102BA1">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14:paraId="7CEE4014" w14:textId="0E1681C5" w:rsidR="00102BA1" w:rsidRPr="00D62A6C" w:rsidRDefault="00102BA1" w:rsidP="00102BA1">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D62A6C">
        <w:rPr>
          <w:rFonts w:ascii="Times New Roman" w:eastAsia="Times New Roman" w:hAnsi="Times New Roman"/>
          <w:bCs/>
          <w:sz w:val="24"/>
          <w:szCs w:val="24"/>
          <w:lang w:eastAsia="bg-BG"/>
        </w:rPr>
        <w:t xml:space="preserve">3. Назначава за специалист – </w:t>
      </w:r>
      <w:r w:rsidR="00CE1D90" w:rsidRPr="00D62A6C">
        <w:rPr>
          <w:rFonts w:ascii="Times New Roman" w:eastAsia="Times New Roman" w:hAnsi="Times New Roman"/>
          <w:bCs/>
          <w:sz w:val="24"/>
          <w:szCs w:val="24"/>
          <w:lang w:eastAsia="bg-BG"/>
        </w:rPr>
        <w:t>технически сътрудник</w:t>
      </w:r>
      <w:r w:rsidRPr="00D62A6C">
        <w:rPr>
          <w:rFonts w:ascii="Times New Roman" w:eastAsia="Times New Roman" w:hAnsi="Times New Roman"/>
          <w:bCs/>
          <w:sz w:val="24"/>
          <w:szCs w:val="24"/>
          <w:lang w:eastAsia="bg-BG"/>
        </w:rPr>
        <w:t xml:space="preserve"> и одобрява кандидатурата на Деян Йорданов Стоянов за специалист – експерт към РИК – Добрич</w:t>
      </w:r>
    </w:p>
    <w:p w14:paraId="5B1D4948" w14:textId="77777777" w:rsidR="00102BA1" w:rsidRPr="00D62A6C" w:rsidRDefault="00102BA1" w:rsidP="00102BA1">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14:paraId="0D913F7A" w14:textId="77777777" w:rsidR="00102BA1" w:rsidRPr="00D62A6C" w:rsidRDefault="00102BA1" w:rsidP="00102BA1">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D62A6C">
        <w:rPr>
          <w:rFonts w:ascii="Times New Roman" w:eastAsia="Times New Roman" w:hAnsi="Times New Roman"/>
          <w:bCs/>
          <w:sz w:val="24"/>
          <w:szCs w:val="24"/>
          <w:lang w:eastAsia="bg-BG"/>
        </w:rPr>
        <w:t>4. Предлага на Областния управител с посочените по-горе лице да бъде сключен граждански договори, считано от 28 февруари 2026г. до 14 /четиринадесет дни/  от  произвеждане на изборите на 19 април 2026г., съответно – 03 май 2026г. включително.</w:t>
      </w:r>
    </w:p>
    <w:p w14:paraId="183CE983" w14:textId="77777777" w:rsidR="00102BA1" w:rsidRPr="00D62A6C" w:rsidRDefault="00102BA1" w:rsidP="00102BA1">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14:paraId="73D71749" w14:textId="77777777" w:rsidR="00102BA1" w:rsidRPr="00D62A6C" w:rsidRDefault="00102BA1" w:rsidP="00102BA1">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D62A6C">
        <w:rPr>
          <w:rFonts w:ascii="Times New Roman" w:eastAsia="Times New Roman" w:hAnsi="Times New Roman"/>
          <w:bCs/>
          <w:sz w:val="24"/>
          <w:szCs w:val="24"/>
          <w:lang w:eastAsia="bg-BG"/>
        </w:rPr>
        <w:lastRenderedPageBreak/>
        <w:t>Препис от решението да се изпрати на Областния управител с административен център гр. Добрич за сключване на договори с назначените лица.</w:t>
      </w:r>
    </w:p>
    <w:p w14:paraId="1DA53D6A" w14:textId="77777777" w:rsidR="00102BA1" w:rsidRPr="00D62A6C" w:rsidRDefault="00102BA1" w:rsidP="00102BA1">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6731C294" w14:textId="77777777" w:rsidR="00102BA1" w:rsidRPr="00D62A6C" w:rsidRDefault="00102BA1" w:rsidP="00102BA1">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62A6C">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7B029502" w14:textId="77777777" w:rsidR="00102BA1" w:rsidRPr="00D62A6C" w:rsidRDefault="00102BA1" w:rsidP="00102BA1">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2D1B677D" w14:textId="77777777" w:rsidR="00F15E12" w:rsidRPr="00D62A6C" w:rsidRDefault="00102BA1" w:rsidP="00102BA1">
      <w:pPr>
        <w:spacing w:before="100" w:beforeAutospacing="1" w:after="100" w:afterAutospacing="1" w:line="240" w:lineRule="auto"/>
        <w:jc w:val="both"/>
        <w:rPr>
          <w:rFonts w:ascii="Times New Roman" w:eastAsia="Times New Roman" w:hAnsi="Times New Roman"/>
          <w:szCs w:val="24"/>
        </w:rPr>
      </w:pPr>
      <w:r w:rsidRPr="00D62A6C">
        <w:rPr>
          <w:rFonts w:ascii="Times New Roman" w:eastAsia="Times New Roman" w:hAnsi="Times New Roman"/>
          <w:szCs w:val="24"/>
        </w:rPr>
        <w:tab/>
      </w:r>
      <w:r w:rsidR="00F15E12" w:rsidRPr="00D62A6C">
        <w:rPr>
          <w:rFonts w:ascii="Times New Roman" w:eastAsia="Times New Roman" w:hAnsi="Times New Roman"/>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0F5DE055" w14:textId="77777777" w:rsidR="00F15E12" w:rsidRPr="00D62A6C"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Гласували: 1</w:t>
      </w:r>
      <w:r w:rsidR="006C071C" w:rsidRPr="00D62A6C">
        <w:rPr>
          <w:rFonts w:ascii="Times New Roman" w:eastAsia="Times New Roman" w:hAnsi="Times New Roman"/>
          <w:sz w:val="24"/>
          <w:szCs w:val="24"/>
          <w:lang w:eastAsia="bg-BG"/>
        </w:rPr>
        <w:t>3</w:t>
      </w:r>
      <w:r w:rsidRPr="00D62A6C">
        <w:rPr>
          <w:rFonts w:ascii="Times New Roman" w:eastAsia="Times New Roman" w:hAnsi="Times New Roman"/>
          <w:sz w:val="24"/>
          <w:szCs w:val="24"/>
          <w:lang w:eastAsia="bg-BG"/>
        </w:rPr>
        <w:t xml:space="preserve"> членове на </w:t>
      </w:r>
      <w:r w:rsidR="00E01892" w:rsidRPr="00D62A6C">
        <w:rPr>
          <w:rFonts w:ascii="Times New Roman" w:eastAsia="Times New Roman" w:hAnsi="Times New Roman"/>
          <w:sz w:val="24"/>
          <w:szCs w:val="24"/>
          <w:lang w:eastAsia="bg-BG"/>
        </w:rPr>
        <w:t>РИК</w:t>
      </w:r>
    </w:p>
    <w:p w14:paraId="1F73E004" w14:textId="0457C136" w:rsidR="006C071C" w:rsidRPr="00D62A6C"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 xml:space="preserve">за: </w:t>
      </w:r>
      <w:r w:rsidR="00413285" w:rsidRPr="00D62A6C">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3B65C9B4" w14:textId="77777777" w:rsidR="00F15E12" w:rsidRPr="00D62A6C"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против: няма</w:t>
      </w:r>
    </w:p>
    <w:p w14:paraId="4AF7C679" w14:textId="3A185933" w:rsidR="00F15E12" w:rsidRDefault="00F15E12" w:rsidP="00F15E12">
      <w:pPr>
        <w:pStyle w:val="1"/>
        <w:jc w:val="both"/>
        <w:rPr>
          <w:rFonts w:ascii="Times New Roman" w:hAnsi="Times New Roman" w:cs="Times New Roman"/>
          <w:b/>
          <w:color w:val="auto"/>
          <w:szCs w:val="24"/>
        </w:rPr>
      </w:pPr>
      <w:r w:rsidRPr="00BB1311">
        <w:rPr>
          <w:rFonts w:ascii="Times New Roman" w:eastAsia="Times New Roman" w:hAnsi="Times New Roman"/>
          <w:b/>
          <w:color w:val="auto"/>
          <w:szCs w:val="24"/>
          <w:u w:val="single"/>
          <w:lang w:eastAsia="bg-BG"/>
        </w:rPr>
        <w:t xml:space="preserve">По точка </w:t>
      </w:r>
      <w:r w:rsidR="006C071C">
        <w:rPr>
          <w:rFonts w:ascii="Times New Roman" w:eastAsia="Times New Roman" w:hAnsi="Times New Roman"/>
          <w:b/>
          <w:color w:val="auto"/>
          <w:szCs w:val="24"/>
          <w:u w:val="single"/>
          <w:lang w:eastAsia="bg-BG"/>
        </w:rPr>
        <w:t>три</w:t>
      </w:r>
      <w:r w:rsidRPr="00BB1311">
        <w:rPr>
          <w:rFonts w:ascii="Times New Roman" w:eastAsia="Times New Roman" w:hAnsi="Times New Roman"/>
          <w:b/>
          <w:color w:val="auto"/>
          <w:szCs w:val="24"/>
          <w:u w:val="single"/>
          <w:lang w:eastAsia="bg-BG"/>
        </w:rPr>
        <w:t>надесета от дневния ред :</w:t>
      </w:r>
      <w:r w:rsidRPr="00BB1311">
        <w:rPr>
          <w:rFonts w:ascii="Times New Roman" w:hAnsi="Times New Roman" w:cs="Times New Roman"/>
          <w:b/>
          <w:color w:val="auto"/>
          <w:szCs w:val="24"/>
        </w:rPr>
        <w:t xml:space="preserve"> </w:t>
      </w:r>
    </w:p>
    <w:p w14:paraId="5322C3B5" w14:textId="77777777" w:rsidR="00D62A6C" w:rsidRDefault="00D62A6C" w:rsidP="00F15E12">
      <w:pPr>
        <w:pStyle w:val="1"/>
        <w:jc w:val="both"/>
        <w:rPr>
          <w:rFonts w:ascii="Times New Roman" w:hAnsi="Times New Roman" w:cs="Times New Roman"/>
          <w:b/>
          <w:color w:val="auto"/>
          <w:szCs w:val="24"/>
        </w:rPr>
      </w:pPr>
    </w:p>
    <w:p w14:paraId="4B6F2B06" w14:textId="0CCDF0AF" w:rsidR="00C7600B" w:rsidRPr="00D62A6C" w:rsidRDefault="00C7600B" w:rsidP="00C7600B">
      <w:pPr>
        <w:pStyle w:val="NormalWeb"/>
        <w:shd w:val="clear" w:color="auto" w:fill="FFFFFF"/>
        <w:spacing w:before="0" w:beforeAutospacing="0" w:after="150" w:afterAutospacing="0"/>
        <w:ind w:firstLine="708"/>
        <w:jc w:val="both"/>
      </w:pPr>
      <w:r w:rsidRPr="00D62A6C">
        <w:t>Председателят на РИК Добрич Цонка Велкова предложи проект за решение относно утвърждаване на списък на членове, чиито постоянен и настоящ адрес не са в населеното място, където се провеждат заседанията и дежурствата на Районна избирателна комисия Добрич, при произвеждане на изборите за народни представители на 19 април 2026г.</w:t>
      </w:r>
    </w:p>
    <w:p w14:paraId="65486427" w14:textId="77777777" w:rsidR="00C7600B" w:rsidRPr="00D62A6C" w:rsidRDefault="00C7600B" w:rsidP="00C7600B">
      <w:pPr>
        <w:pStyle w:val="NormalWeb"/>
        <w:shd w:val="clear" w:color="auto" w:fill="FFFFFF"/>
        <w:spacing w:before="0" w:beforeAutospacing="0" w:after="150" w:afterAutospacing="0"/>
        <w:ind w:firstLine="708"/>
        <w:jc w:val="both"/>
        <w:rPr>
          <w:bCs/>
        </w:rPr>
      </w:pPr>
      <w:r w:rsidRPr="00D62A6C">
        <w:rPr>
          <w:bCs/>
        </w:rPr>
        <w:t>На основание чл. 72, ал. 1, т.1, и Решение № 4456-НС от 21 февруари 2026г. на Централна избирателна комисия</w:t>
      </w:r>
      <w:r w:rsidRPr="00D62A6C">
        <w:t>, Районната избирателна комисия в Осми изборен район – Добрички,</w:t>
      </w:r>
    </w:p>
    <w:p w14:paraId="25372853" w14:textId="77777777" w:rsidR="00C7600B" w:rsidRPr="00D62A6C" w:rsidRDefault="00C7600B" w:rsidP="00C7600B">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D62A6C">
        <w:rPr>
          <w:rFonts w:ascii="Times New Roman" w:eastAsia="Times New Roman" w:hAnsi="Times New Roman"/>
          <w:b/>
          <w:bCs/>
          <w:sz w:val="24"/>
          <w:szCs w:val="24"/>
          <w:lang w:eastAsia="bg-BG"/>
        </w:rPr>
        <w:t>РЕШИ:</w:t>
      </w:r>
    </w:p>
    <w:p w14:paraId="5012D12B" w14:textId="77777777" w:rsidR="00C7600B" w:rsidRPr="00D62A6C" w:rsidRDefault="00C7600B" w:rsidP="00C7600B">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p>
    <w:p w14:paraId="7CEF305D" w14:textId="77777777" w:rsidR="00C7600B" w:rsidRPr="00D62A6C" w:rsidRDefault="00C7600B" w:rsidP="00C7600B">
      <w:pPr>
        <w:shd w:val="clear" w:color="auto" w:fill="FFFFFF"/>
        <w:spacing w:after="150" w:line="240" w:lineRule="auto"/>
        <w:jc w:val="both"/>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ab/>
        <w:t>1. За времето по т. 5 от Решение № 4456-НС от 21 февруари 2026г. на Централна избирателна комисия - от 28 февруари 2026г. до 14 дни включително от произвеждане на изборите  – 03 май 2026г., разходите за пътуване на членовете на районните избирателни комисии, чиито постоянен и настоящ адрес не са в населеното място, където се провеждат заседанията и дежурствата на районната избирателна комисия, се заплащат от държавния бюджет срещу представяне на разходооправдателен документ и при спазване на действащите правила и нормативи.</w:t>
      </w:r>
    </w:p>
    <w:p w14:paraId="7F1F6681" w14:textId="77777777" w:rsidR="00C7600B" w:rsidRPr="00D62A6C" w:rsidRDefault="00C7600B" w:rsidP="00C7600B">
      <w:pPr>
        <w:shd w:val="clear" w:color="auto" w:fill="FFFFFF"/>
        <w:spacing w:after="150" w:line="240" w:lineRule="auto"/>
        <w:jc w:val="both"/>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ab/>
        <w:t>2. Утвърждава списък, на членове, както следва: </w:t>
      </w:r>
    </w:p>
    <w:p w14:paraId="72AC537A" w14:textId="77777777" w:rsidR="00C7600B" w:rsidRPr="00D62A6C" w:rsidRDefault="00C7600B" w:rsidP="00C7600B">
      <w:pPr>
        <w:shd w:val="clear" w:color="auto" w:fill="FFFFFF"/>
        <w:spacing w:after="150" w:line="240" w:lineRule="auto"/>
        <w:rPr>
          <w:rFonts w:ascii="Helvetica" w:eastAsia="Times New Roman" w:hAnsi="Helvetica" w:cs="Helvetica"/>
          <w:sz w:val="21"/>
          <w:szCs w:val="21"/>
          <w:lang w:eastAsia="bg-BG"/>
        </w:rPr>
      </w:pPr>
      <w:r w:rsidRPr="00D62A6C">
        <w:rPr>
          <w:rFonts w:ascii="Helvetica" w:eastAsia="Times New Roman" w:hAnsi="Helvetica" w:cs="Helvetica"/>
          <w:sz w:val="21"/>
          <w:szCs w:val="21"/>
          <w:lang w:eastAsia="bg-BG"/>
        </w:rPr>
        <w:t> </w:t>
      </w:r>
    </w:p>
    <w:tbl>
      <w:tblPr>
        <w:tblW w:w="9802" w:type="dxa"/>
        <w:shd w:val="clear" w:color="auto" w:fill="FFFFFF"/>
        <w:tblCellMar>
          <w:top w:w="15" w:type="dxa"/>
          <w:left w:w="15" w:type="dxa"/>
          <w:bottom w:w="15" w:type="dxa"/>
          <w:right w:w="15" w:type="dxa"/>
        </w:tblCellMar>
        <w:tblLook w:val="04A0" w:firstRow="1" w:lastRow="0" w:firstColumn="1" w:lastColumn="0" w:noHBand="0" w:noVBand="1"/>
      </w:tblPr>
      <w:tblGrid>
        <w:gridCol w:w="3037"/>
        <w:gridCol w:w="6765"/>
      </w:tblGrid>
      <w:tr w:rsidR="00D62A6C" w:rsidRPr="00D62A6C" w14:paraId="743B9284" w14:textId="77777777" w:rsidTr="00413285">
        <w:tc>
          <w:tcPr>
            <w:tcW w:w="3037" w:type="dxa"/>
            <w:tcBorders>
              <w:top w:val="single" w:sz="6" w:space="0" w:color="C0C0C0"/>
              <w:left w:val="single" w:sz="6" w:space="0" w:color="C0C0C0"/>
              <w:bottom w:val="single" w:sz="6" w:space="0" w:color="C0C0C0"/>
              <w:right w:val="single" w:sz="6" w:space="0" w:color="C0C0C0"/>
            </w:tcBorders>
            <w:shd w:val="clear" w:color="auto" w:fill="FFFFFF"/>
            <w:tcMar>
              <w:top w:w="30" w:type="dxa"/>
              <w:left w:w="60" w:type="dxa"/>
              <w:bottom w:w="30" w:type="dxa"/>
              <w:right w:w="60" w:type="dxa"/>
            </w:tcMar>
            <w:hideMark/>
          </w:tcPr>
          <w:p w14:paraId="580B6FD2" w14:textId="77777777" w:rsidR="00C7600B" w:rsidRPr="00D62A6C" w:rsidRDefault="00C7600B" w:rsidP="00E300D8">
            <w:pPr>
              <w:spacing w:after="150" w:line="240" w:lineRule="auto"/>
              <w:rPr>
                <w:rFonts w:ascii="Times New Roman" w:eastAsia="Times New Roman" w:hAnsi="Times New Roman"/>
                <w:sz w:val="24"/>
                <w:szCs w:val="24"/>
                <w:lang w:eastAsia="bg-BG"/>
              </w:rPr>
            </w:pPr>
            <w:r w:rsidRPr="00D62A6C">
              <w:rPr>
                <w:rFonts w:ascii="Times New Roman" w:eastAsia="Times New Roman" w:hAnsi="Times New Roman"/>
                <w:b/>
                <w:bCs/>
                <w:sz w:val="24"/>
                <w:szCs w:val="24"/>
                <w:lang w:eastAsia="bg-BG"/>
              </w:rPr>
              <w:t>Име, Презиме, Фамилия</w:t>
            </w:r>
          </w:p>
        </w:tc>
        <w:tc>
          <w:tcPr>
            <w:tcW w:w="6765" w:type="dxa"/>
            <w:tcBorders>
              <w:top w:val="single" w:sz="6" w:space="0" w:color="C0C0C0"/>
              <w:left w:val="single" w:sz="6" w:space="0" w:color="C0C0C0"/>
              <w:bottom w:val="single" w:sz="6" w:space="0" w:color="C0C0C0"/>
              <w:right w:val="single" w:sz="6" w:space="0" w:color="C0C0C0"/>
            </w:tcBorders>
            <w:shd w:val="clear" w:color="auto" w:fill="FFFFFF"/>
            <w:tcMar>
              <w:top w:w="30" w:type="dxa"/>
              <w:left w:w="60" w:type="dxa"/>
              <w:bottom w:w="30" w:type="dxa"/>
              <w:right w:w="60" w:type="dxa"/>
            </w:tcMar>
            <w:hideMark/>
          </w:tcPr>
          <w:p w14:paraId="49CDB8E9" w14:textId="77777777" w:rsidR="00C7600B" w:rsidRPr="00D62A6C" w:rsidRDefault="00C7600B" w:rsidP="00E300D8">
            <w:pPr>
              <w:spacing w:after="150" w:line="240" w:lineRule="auto"/>
              <w:rPr>
                <w:rFonts w:ascii="Times New Roman" w:eastAsia="Times New Roman" w:hAnsi="Times New Roman"/>
                <w:sz w:val="24"/>
                <w:szCs w:val="24"/>
                <w:lang w:eastAsia="bg-BG"/>
              </w:rPr>
            </w:pPr>
            <w:r w:rsidRPr="00D62A6C">
              <w:rPr>
                <w:rFonts w:ascii="Times New Roman" w:eastAsia="Times New Roman" w:hAnsi="Times New Roman"/>
                <w:b/>
                <w:bCs/>
                <w:sz w:val="24"/>
                <w:szCs w:val="24"/>
                <w:lang w:eastAsia="bg-BG"/>
              </w:rPr>
              <w:t>Длъжност в РИК - Добрич</w:t>
            </w:r>
          </w:p>
        </w:tc>
      </w:tr>
      <w:tr w:rsidR="00D62A6C" w:rsidRPr="00D62A6C" w14:paraId="260F1355" w14:textId="77777777" w:rsidTr="00413285">
        <w:tc>
          <w:tcPr>
            <w:tcW w:w="3037" w:type="dxa"/>
            <w:tcBorders>
              <w:top w:val="single" w:sz="6" w:space="0" w:color="C0C0C0"/>
              <w:left w:val="single" w:sz="6" w:space="0" w:color="C0C0C0"/>
              <w:bottom w:val="single" w:sz="6" w:space="0" w:color="C0C0C0"/>
              <w:right w:val="single" w:sz="6" w:space="0" w:color="C0C0C0"/>
            </w:tcBorders>
            <w:shd w:val="clear" w:color="auto" w:fill="FFFFFF"/>
            <w:tcMar>
              <w:top w:w="30" w:type="dxa"/>
              <w:left w:w="60" w:type="dxa"/>
              <w:bottom w:w="30" w:type="dxa"/>
              <w:right w:w="60" w:type="dxa"/>
            </w:tcMar>
            <w:hideMark/>
          </w:tcPr>
          <w:p w14:paraId="6B2B79BE" w14:textId="794B4B39" w:rsidR="00C7600B" w:rsidRPr="00D62A6C" w:rsidRDefault="00C7600B" w:rsidP="00F70027">
            <w:pPr>
              <w:spacing w:after="150" w:line="240" w:lineRule="auto"/>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Петя Кирова</w:t>
            </w:r>
            <w:r w:rsidR="00F70027" w:rsidRPr="00D62A6C">
              <w:rPr>
                <w:rFonts w:ascii="Times New Roman" w:eastAsia="Times New Roman" w:hAnsi="Times New Roman"/>
                <w:sz w:val="24"/>
                <w:szCs w:val="24"/>
                <w:lang w:eastAsia="bg-BG"/>
              </w:rPr>
              <w:t xml:space="preserve"> Славова</w:t>
            </w:r>
          </w:p>
        </w:tc>
        <w:tc>
          <w:tcPr>
            <w:tcW w:w="6765" w:type="dxa"/>
            <w:tcBorders>
              <w:top w:val="single" w:sz="6" w:space="0" w:color="C0C0C0"/>
              <w:left w:val="single" w:sz="6" w:space="0" w:color="C0C0C0"/>
              <w:bottom w:val="single" w:sz="6" w:space="0" w:color="C0C0C0"/>
              <w:right w:val="single" w:sz="6" w:space="0" w:color="C0C0C0"/>
            </w:tcBorders>
            <w:shd w:val="clear" w:color="auto" w:fill="FFFFFF"/>
            <w:tcMar>
              <w:top w:w="30" w:type="dxa"/>
              <w:left w:w="60" w:type="dxa"/>
              <w:bottom w:w="30" w:type="dxa"/>
              <w:right w:w="60" w:type="dxa"/>
            </w:tcMar>
            <w:hideMark/>
          </w:tcPr>
          <w:p w14:paraId="7DEA7172" w14:textId="77777777" w:rsidR="00C7600B" w:rsidRPr="00D62A6C" w:rsidRDefault="00C7600B" w:rsidP="00E300D8">
            <w:pPr>
              <w:spacing w:after="150" w:line="240" w:lineRule="auto"/>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член</w:t>
            </w:r>
          </w:p>
        </w:tc>
      </w:tr>
    </w:tbl>
    <w:p w14:paraId="6E0DDF1A" w14:textId="30CD3711" w:rsidR="00C7600B" w:rsidRPr="00D62A6C" w:rsidRDefault="00C7600B" w:rsidP="003B332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2534D937" w14:textId="77777777" w:rsidR="00C7600B" w:rsidRPr="00D62A6C" w:rsidRDefault="00C7600B" w:rsidP="00C7600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14:paraId="53970FDD" w14:textId="7F373DDA" w:rsidR="00C7600B" w:rsidRPr="00D62A6C" w:rsidRDefault="00C7600B" w:rsidP="00C7600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D62A6C">
        <w:rPr>
          <w:rFonts w:ascii="Times New Roman" w:eastAsia="Times New Roman" w:hAnsi="Times New Roman"/>
          <w:bCs/>
          <w:sz w:val="24"/>
          <w:szCs w:val="24"/>
          <w:lang w:eastAsia="bg-BG"/>
        </w:rPr>
        <w:tab/>
        <w:t>Решението подлежи на обжалване пред Централна избирателна комисия, чрез Районна избирателна комисия - Добрич, в тридневен срок от обявяването му, по реда на чл. 73, ал. 1 от Изборния кодекс.</w:t>
      </w:r>
    </w:p>
    <w:p w14:paraId="25F5B06C" w14:textId="77777777" w:rsidR="00C7600B" w:rsidRPr="00D62A6C" w:rsidRDefault="00C7600B" w:rsidP="00C7600B">
      <w:pPr>
        <w:spacing w:before="100" w:beforeAutospacing="1" w:after="100" w:afterAutospacing="1" w:line="240" w:lineRule="auto"/>
        <w:ind w:firstLine="708"/>
        <w:jc w:val="both"/>
        <w:rPr>
          <w:rFonts w:ascii="Times New Roman" w:eastAsia="Times New Roman" w:hAnsi="Times New Roman"/>
          <w:szCs w:val="24"/>
        </w:rPr>
      </w:pPr>
      <w:r w:rsidRPr="00D62A6C">
        <w:rPr>
          <w:rFonts w:ascii="Times New Roman" w:eastAsia="Times New Roman" w:hAnsi="Times New Roman"/>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14:paraId="5D7DE045" w14:textId="77777777" w:rsidR="00C7600B" w:rsidRPr="00D62A6C" w:rsidRDefault="00C7600B" w:rsidP="00C7600B">
      <w:pPr>
        <w:spacing w:before="100" w:beforeAutospacing="1" w:after="100" w:afterAutospacing="1" w:line="240" w:lineRule="auto"/>
        <w:jc w:val="both"/>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Гласували: 13 членове на РИК</w:t>
      </w:r>
    </w:p>
    <w:p w14:paraId="4111AA62" w14:textId="2E370C7A" w:rsidR="00C7600B" w:rsidRPr="00D62A6C" w:rsidRDefault="00C7600B" w:rsidP="00C7600B">
      <w:pPr>
        <w:spacing w:before="100" w:beforeAutospacing="1" w:after="100" w:afterAutospacing="1" w:line="240" w:lineRule="auto"/>
        <w:jc w:val="both"/>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lastRenderedPageBreak/>
        <w:t xml:space="preserve">за: </w:t>
      </w:r>
      <w:r w:rsidR="00413285" w:rsidRPr="00D62A6C">
        <w:rPr>
          <w:rFonts w:ascii="Times New Roman" w:hAnsi="Times New Roman"/>
          <w:sz w:val="24"/>
          <w:szCs w:val="24"/>
        </w:rPr>
        <w:t>Цонка Велкова, Даниела Денчева, Цонка Енчева, Валя Пейчева, Карделен Сали, Светлозар Дуков, Димчо Илиев, Атанас Вълков, Петя Славова, Калинка Василева - Николаева, Красимир Милков, Георги Тенев, Константин Киров</w:t>
      </w:r>
    </w:p>
    <w:p w14:paraId="5DC239FB" w14:textId="77777777" w:rsidR="00C7600B" w:rsidRPr="00D62A6C" w:rsidRDefault="00C7600B" w:rsidP="00C7600B">
      <w:pPr>
        <w:spacing w:before="100" w:beforeAutospacing="1" w:after="100" w:afterAutospacing="1" w:line="240" w:lineRule="auto"/>
        <w:jc w:val="both"/>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против: няма</w:t>
      </w:r>
    </w:p>
    <w:p w14:paraId="6F96FD8F" w14:textId="050D3B64" w:rsidR="00C7600B" w:rsidRDefault="00C7600B" w:rsidP="00C7600B">
      <w:pPr>
        <w:pStyle w:val="1"/>
        <w:jc w:val="both"/>
        <w:rPr>
          <w:rFonts w:ascii="Times New Roman" w:hAnsi="Times New Roman" w:cs="Times New Roman"/>
          <w:b/>
          <w:color w:val="auto"/>
          <w:szCs w:val="24"/>
        </w:rPr>
      </w:pPr>
      <w:r w:rsidRPr="00BB1311">
        <w:rPr>
          <w:rFonts w:ascii="Times New Roman" w:eastAsia="Times New Roman" w:hAnsi="Times New Roman"/>
          <w:b/>
          <w:color w:val="auto"/>
          <w:szCs w:val="24"/>
          <w:u w:val="single"/>
          <w:lang w:eastAsia="bg-BG"/>
        </w:rPr>
        <w:t xml:space="preserve">По точка </w:t>
      </w:r>
      <w:r>
        <w:rPr>
          <w:rFonts w:ascii="Times New Roman" w:eastAsia="Times New Roman" w:hAnsi="Times New Roman"/>
          <w:b/>
          <w:color w:val="auto"/>
          <w:szCs w:val="24"/>
          <w:u w:val="single"/>
          <w:lang w:eastAsia="bg-BG"/>
        </w:rPr>
        <w:t>четири</w:t>
      </w:r>
      <w:r w:rsidRPr="00BB1311">
        <w:rPr>
          <w:rFonts w:ascii="Times New Roman" w:eastAsia="Times New Roman" w:hAnsi="Times New Roman"/>
          <w:b/>
          <w:color w:val="auto"/>
          <w:szCs w:val="24"/>
          <w:u w:val="single"/>
          <w:lang w:eastAsia="bg-BG"/>
        </w:rPr>
        <w:t>надесета от дневния ред :</w:t>
      </w:r>
      <w:r w:rsidRPr="00BB1311">
        <w:rPr>
          <w:rFonts w:ascii="Times New Roman" w:hAnsi="Times New Roman" w:cs="Times New Roman"/>
          <w:b/>
          <w:color w:val="auto"/>
          <w:szCs w:val="24"/>
        </w:rPr>
        <w:t xml:space="preserve"> </w:t>
      </w:r>
    </w:p>
    <w:p w14:paraId="457C44FB" w14:textId="77777777" w:rsidR="00C7600B" w:rsidRPr="00BB1311" w:rsidRDefault="00C7600B" w:rsidP="00F15E12">
      <w:pPr>
        <w:pStyle w:val="1"/>
        <w:jc w:val="both"/>
        <w:rPr>
          <w:rFonts w:ascii="Times New Roman" w:hAnsi="Times New Roman" w:cs="Times New Roman"/>
          <w:b/>
          <w:color w:val="auto"/>
          <w:szCs w:val="24"/>
        </w:rPr>
      </w:pPr>
    </w:p>
    <w:p w14:paraId="1E85DFC2" w14:textId="77777777" w:rsidR="00F15E12" w:rsidRPr="00BB1311" w:rsidRDefault="00F15E12" w:rsidP="00F15E12">
      <w:pPr>
        <w:pStyle w:val="1"/>
        <w:jc w:val="both"/>
        <w:rPr>
          <w:rFonts w:ascii="Times New Roman" w:hAnsi="Times New Roman" w:cs="Times New Roman"/>
          <w:b/>
          <w:color w:val="auto"/>
          <w:szCs w:val="24"/>
        </w:rPr>
      </w:pPr>
    </w:p>
    <w:p w14:paraId="10E5DA1D" w14:textId="77777777" w:rsidR="00F15E12" w:rsidRPr="00BB1311" w:rsidRDefault="00F15E12" w:rsidP="00F15E12">
      <w:pPr>
        <w:pStyle w:val="1"/>
        <w:jc w:val="both"/>
        <w:rPr>
          <w:rFonts w:ascii="Times New Roman" w:hAnsi="Times New Roman" w:cs="Times New Roman"/>
          <w:color w:val="auto"/>
          <w:szCs w:val="24"/>
        </w:rPr>
      </w:pPr>
      <w:r w:rsidRPr="00BB1311">
        <w:rPr>
          <w:rFonts w:ascii="Times New Roman" w:hAnsi="Times New Roman" w:cs="Times New Roman"/>
          <w:b/>
          <w:color w:val="auto"/>
          <w:szCs w:val="24"/>
        </w:rPr>
        <w:t>„Разни“</w:t>
      </w:r>
      <w:r w:rsidRPr="00BB1311">
        <w:rPr>
          <w:rFonts w:ascii="Times New Roman" w:hAnsi="Times New Roman" w:cs="Times New Roman"/>
          <w:color w:val="auto"/>
          <w:szCs w:val="24"/>
        </w:rPr>
        <w:t xml:space="preserve"> се обсъдиха технически и организационни въпроси, свързани с работата и дейността на комисията.</w:t>
      </w:r>
    </w:p>
    <w:p w14:paraId="5CED4CB2" w14:textId="77777777" w:rsidR="00F15E12" w:rsidRPr="00413285" w:rsidRDefault="00F15E12" w:rsidP="00F15E12">
      <w:pPr>
        <w:spacing w:before="100" w:beforeAutospacing="1" w:after="100" w:afterAutospacing="1" w:line="240" w:lineRule="auto"/>
        <w:ind w:firstLine="360"/>
        <w:jc w:val="both"/>
        <w:rPr>
          <w:rFonts w:ascii="Times New Roman" w:hAnsi="Times New Roman"/>
          <w:sz w:val="24"/>
          <w:szCs w:val="24"/>
        </w:rPr>
      </w:pPr>
      <w:r w:rsidRPr="00413285">
        <w:rPr>
          <w:rFonts w:ascii="Times New Roman" w:hAnsi="Times New Roman"/>
          <w:sz w:val="24"/>
          <w:szCs w:val="24"/>
        </w:rPr>
        <w:t xml:space="preserve">Председателят на комисията, предложи решенията и протоколите от заседанията на комисията да се публикуват на страницата на </w:t>
      </w:r>
      <w:r w:rsidR="00E01892" w:rsidRPr="00413285">
        <w:rPr>
          <w:rFonts w:ascii="Times New Roman" w:hAnsi="Times New Roman"/>
          <w:sz w:val="24"/>
          <w:szCs w:val="24"/>
        </w:rPr>
        <w:t>РИК</w:t>
      </w:r>
      <w:r w:rsidRPr="00413285">
        <w:rPr>
          <w:rFonts w:ascii="Times New Roman" w:hAnsi="Times New Roman"/>
          <w:sz w:val="24"/>
          <w:szCs w:val="24"/>
        </w:rPr>
        <w:t xml:space="preserve"> Добрич след подпис на председателя и секретаря.</w:t>
      </w:r>
    </w:p>
    <w:p w14:paraId="16A4316B" w14:textId="77777777" w:rsidR="00F15E12" w:rsidRPr="00BB1311" w:rsidRDefault="00F15E12" w:rsidP="00F15E12">
      <w:pPr>
        <w:spacing w:before="100" w:beforeAutospacing="1" w:after="100" w:afterAutospacing="1" w:line="240" w:lineRule="auto"/>
        <w:ind w:firstLine="360"/>
        <w:jc w:val="both"/>
        <w:rPr>
          <w:rFonts w:ascii="Times New Roman" w:eastAsia="Times New Roman" w:hAnsi="Times New Roman"/>
          <w:sz w:val="24"/>
          <w:szCs w:val="24"/>
          <w:lang w:eastAsia="bg-BG"/>
        </w:rPr>
      </w:pPr>
      <w:r w:rsidRPr="00BB1311">
        <w:rPr>
          <w:rFonts w:ascii="Times New Roman" w:eastAsia="Times New Roman" w:hAnsi="Times New Roman"/>
          <w:sz w:val="24"/>
          <w:szCs w:val="24"/>
          <w:lang w:eastAsia="bg-BG"/>
        </w:rPr>
        <w:t xml:space="preserve">Поради изчерпване на дневния ред закривам заседанието на </w:t>
      </w:r>
      <w:r w:rsidR="006C071C">
        <w:rPr>
          <w:rFonts w:ascii="Times New Roman" w:eastAsia="Times New Roman" w:hAnsi="Times New Roman"/>
          <w:sz w:val="24"/>
          <w:szCs w:val="24"/>
          <w:lang w:eastAsia="bg-BG"/>
        </w:rPr>
        <w:t>Районна избирателна комис</w:t>
      </w:r>
      <w:r w:rsidR="00D9193D">
        <w:rPr>
          <w:rFonts w:ascii="Times New Roman" w:eastAsia="Times New Roman" w:hAnsi="Times New Roman"/>
          <w:sz w:val="24"/>
          <w:szCs w:val="24"/>
          <w:lang w:eastAsia="bg-BG"/>
        </w:rPr>
        <w:t>и</w:t>
      </w:r>
      <w:r w:rsidR="006C071C">
        <w:rPr>
          <w:rFonts w:ascii="Times New Roman" w:eastAsia="Times New Roman" w:hAnsi="Times New Roman"/>
          <w:sz w:val="24"/>
          <w:szCs w:val="24"/>
          <w:lang w:eastAsia="bg-BG"/>
        </w:rPr>
        <w:t>я</w:t>
      </w:r>
      <w:r w:rsidRPr="00BB1311">
        <w:rPr>
          <w:rFonts w:ascii="Times New Roman" w:eastAsia="Times New Roman" w:hAnsi="Times New Roman"/>
          <w:sz w:val="24"/>
          <w:szCs w:val="24"/>
          <w:lang w:eastAsia="bg-BG"/>
        </w:rPr>
        <w:t xml:space="preserve"> Добрич</w:t>
      </w:r>
      <w:r w:rsidR="00D9193D">
        <w:rPr>
          <w:rFonts w:ascii="Times New Roman" w:eastAsia="Times New Roman" w:hAnsi="Times New Roman"/>
          <w:sz w:val="24"/>
          <w:szCs w:val="24"/>
          <w:lang w:eastAsia="bg-BG"/>
        </w:rPr>
        <w:t>.</w:t>
      </w:r>
    </w:p>
    <w:p w14:paraId="340886CD" w14:textId="3A7138C8" w:rsidR="00F15E12" w:rsidRPr="00D62A6C" w:rsidRDefault="00F15E12" w:rsidP="00F15E12">
      <w:pPr>
        <w:spacing w:before="100" w:beforeAutospacing="1" w:after="100" w:afterAutospacing="1" w:line="240" w:lineRule="auto"/>
        <w:ind w:firstLine="360"/>
        <w:jc w:val="both"/>
        <w:rPr>
          <w:rFonts w:ascii="Times New Roman" w:eastAsia="Times New Roman" w:hAnsi="Times New Roman"/>
          <w:sz w:val="24"/>
          <w:szCs w:val="24"/>
          <w:lang w:eastAsia="bg-BG"/>
        </w:rPr>
      </w:pPr>
      <w:r w:rsidRPr="00D62A6C">
        <w:rPr>
          <w:rFonts w:ascii="Times New Roman" w:eastAsia="Times New Roman" w:hAnsi="Times New Roman"/>
          <w:sz w:val="24"/>
          <w:szCs w:val="24"/>
          <w:lang w:eastAsia="bg-BG"/>
        </w:rPr>
        <w:t>Св</w:t>
      </w:r>
      <w:r w:rsidRPr="00D62A6C">
        <w:rPr>
          <w:rFonts w:ascii="Times New Roman" w:hAnsi="Times New Roman"/>
          <w:sz w:val="24"/>
          <w:szCs w:val="24"/>
        </w:rPr>
        <w:t>иквам следващото заседание на</w:t>
      </w:r>
      <w:r w:rsidR="00102BA1" w:rsidRPr="00D62A6C">
        <w:rPr>
          <w:rFonts w:ascii="Times New Roman" w:hAnsi="Times New Roman"/>
          <w:sz w:val="24"/>
          <w:szCs w:val="24"/>
        </w:rPr>
        <w:t xml:space="preserve"> </w:t>
      </w:r>
      <w:r w:rsidR="00B807CF">
        <w:rPr>
          <w:rFonts w:ascii="Times New Roman" w:hAnsi="Times New Roman"/>
          <w:sz w:val="24"/>
          <w:szCs w:val="24"/>
        </w:rPr>
        <w:t>05</w:t>
      </w:r>
      <w:r w:rsidR="00D62A6C" w:rsidRPr="00D62A6C">
        <w:rPr>
          <w:rFonts w:ascii="Times New Roman" w:hAnsi="Times New Roman"/>
          <w:sz w:val="24"/>
          <w:szCs w:val="24"/>
        </w:rPr>
        <w:t>.03</w:t>
      </w:r>
      <w:r w:rsidRPr="00D62A6C">
        <w:rPr>
          <w:rFonts w:ascii="Times New Roman" w:hAnsi="Times New Roman"/>
          <w:sz w:val="24"/>
          <w:szCs w:val="24"/>
        </w:rPr>
        <w:t>.202</w:t>
      </w:r>
      <w:r w:rsidR="00102BA1" w:rsidRPr="00D62A6C">
        <w:rPr>
          <w:rFonts w:ascii="Times New Roman" w:hAnsi="Times New Roman"/>
          <w:sz w:val="24"/>
          <w:szCs w:val="24"/>
        </w:rPr>
        <w:t>6</w:t>
      </w:r>
      <w:r w:rsidRPr="00D62A6C">
        <w:rPr>
          <w:rFonts w:ascii="Times New Roman" w:hAnsi="Times New Roman"/>
          <w:sz w:val="24"/>
          <w:szCs w:val="24"/>
        </w:rPr>
        <w:t>г</w:t>
      </w:r>
      <w:r w:rsidRPr="00D62A6C">
        <w:rPr>
          <w:rFonts w:ascii="Times New Roman" w:eastAsia="Times New Roman" w:hAnsi="Times New Roman"/>
          <w:sz w:val="24"/>
          <w:szCs w:val="24"/>
          <w:lang w:eastAsia="bg-BG"/>
        </w:rPr>
        <w:t>. от 17:30 часа.</w:t>
      </w:r>
    </w:p>
    <w:p w14:paraId="46283167" w14:textId="15706350" w:rsidR="00F15E12" w:rsidRPr="00F058A4" w:rsidRDefault="00F15E12" w:rsidP="00F15E12">
      <w:pPr>
        <w:spacing w:before="100" w:beforeAutospacing="1" w:after="100" w:afterAutospacing="1" w:line="240" w:lineRule="auto"/>
        <w:ind w:firstLine="360"/>
        <w:jc w:val="both"/>
        <w:rPr>
          <w:rFonts w:ascii="Times New Roman" w:eastAsia="Times New Roman" w:hAnsi="Times New Roman"/>
          <w:color w:val="FF0000"/>
          <w:sz w:val="24"/>
          <w:szCs w:val="24"/>
          <w:lang w:eastAsia="bg-BG"/>
        </w:rPr>
      </w:pPr>
      <w:r w:rsidRPr="00D62A6C">
        <w:rPr>
          <w:rFonts w:ascii="Times New Roman" w:eastAsia="Times New Roman" w:hAnsi="Times New Roman"/>
          <w:sz w:val="24"/>
          <w:szCs w:val="24"/>
          <w:lang w:val="en-US" w:eastAsia="bg-BG"/>
        </w:rPr>
        <w:t>(</w:t>
      </w:r>
      <w:proofErr w:type="spellStart"/>
      <w:r w:rsidRPr="00D62A6C">
        <w:rPr>
          <w:rFonts w:ascii="Times New Roman" w:eastAsia="Times New Roman" w:hAnsi="Times New Roman"/>
          <w:sz w:val="24"/>
          <w:szCs w:val="24"/>
          <w:lang w:val="en-US" w:eastAsia="bg-BG"/>
        </w:rPr>
        <w:t>Заседанието</w:t>
      </w:r>
      <w:proofErr w:type="spellEnd"/>
      <w:r w:rsidRPr="00D62A6C">
        <w:rPr>
          <w:rFonts w:ascii="Times New Roman" w:eastAsia="Times New Roman" w:hAnsi="Times New Roman"/>
          <w:sz w:val="24"/>
          <w:szCs w:val="24"/>
          <w:lang w:eastAsia="bg-BG"/>
        </w:rPr>
        <w:t xml:space="preserve"> е закрито в</w:t>
      </w:r>
      <w:r w:rsidR="00D62A6C" w:rsidRPr="00D62A6C">
        <w:rPr>
          <w:rFonts w:ascii="Times New Roman" w:eastAsia="Times New Roman" w:hAnsi="Times New Roman"/>
          <w:sz w:val="24"/>
          <w:szCs w:val="24"/>
          <w:lang w:eastAsia="bg-BG"/>
        </w:rPr>
        <w:t xml:space="preserve"> 15:</w:t>
      </w:r>
      <w:r w:rsidR="00B807CF">
        <w:rPr>
          <w:rFonts w:ascii="Times New Roman" w:eastAsia="Times New Roman" w:hAnsi="Times New Roman"/>
          <w:sz w:val="24"/>
          <w:szCs w:val="24"/>
          <w:lang w:eastAsia="bg-BG"/>
        </w:rPr>
        <w:t>05</w:t>
      </w:r>
      <w:bookmarkStart w:id="7" w:name="_GoBack"/>
      <w:bookmarkEnd w:id="7"/>
      <w:r w:rsidRPr="00D62A6C">
        <w:rPr>
          <w:rFonts w:ascii="Times New Roman" w:eastAsia="Times New Roman" w:hAnsi="Times New Roman"/>
          <w:sz w:val="24"/>
          <w:szCs w:val="24"/>
          <w:lang w:eastAsia="bg-BG"/>
        </w:rPr>
        <w:t xml:space="preserve"> часа)</w:t>
      </w:r>
    </w:p>
    <w:p w14:paraId="0EFC0879" w14:textId="77777777" w:rsidR="00F15E12" w:rsidRPr="00BB1311" w:rsidRDefault="00F15E12" w:rsidP="00F15E12">
      <w:pPr>
        <w:spacing w:before="100" w:beforeAutospacing="1" w:after="100" w:afterAutospacing="1" w:line="240" w:lineRule="auto"/>
        <w:ind w:firstLine="360"/>
        <w:jc w:val="both"/>
        <w:rPr>
          <w:rFonts w:ascii="Times New Roman" w:eastAsia="Times New Roman" w:hAnsi="Times New Roman"/>
          <w:sz w:val="24"/>
          <w:szCs w:val="24"/>
          <w:lang w:eastAsia="bg-BG"/>
        </w:rPr>
      </w:pPr>
    </w:p>
    <w:p w14:paraId="75DDCB71" w14:textId="77777777" w:rsidR="00F15E12" w:rsidRPr="00BB1311" w:rsidRDefault="00F15E12" w:rsidP="00F15E12">
      <w:pPr>
        <w:spacing w:after="0" w:line="240" w:lineRule="auto"/>
        <w:ind w:firstLine="4253"/>
        <w:jc w:val="both"/>
        <w:rPr>
          <w:rFonts w:ascii="Times New Roman" w:hAnsi="Times New Roman"/>
          <w:sz w:val="24"/>
          <w:szCs w:val="24"/>
        </w:rPr>
      </w:pPr>
      <w:r w:rsidRPr="00BB1311">
        <w:rPr>
          <w:rFonts w:ascii="Times New Roman" w:eastAsia="Times New Roman" w:hAnsi="Times New Roman"/>
          <w:sz w:val="24"/>
          <w:szCs w:val="24"/>
          <w:lang w:eastAsia="bg-BG"/>
        </w:rPr>
        <w:t xml:space="preserve">ПРЕДСЕДАТЕЛ: </w:t>
      </w:r>
    </w:p>
    <w:p w14:paraId="58D2A4D0" w14:textId="77777777" w:rsidR="00F15E12" w:rsidRPr="00BB1311" w:rsidRDefault="00F15E12" w:rsidP="00F15E12">
      <w:pPr>
        <w:spacing w:after="0" w:line="240" w:lineRule="auto"/>
        <w:ind w:firstLine="6096"/>
        <w:jc w:val="both"/>
        <w:rPr>
          <w:rFonts w:ascii="Times New Roman" w:hAnsi="Times New Roman"/>
          <w:sz w:val="24"/>
          <w:szCs w:val="24"/>
        </w:rPr>
      </w:pPr>
      <w:r w:rsidRPr="00BB1311">
        <w:rPr>
          <w:rFonts w:ascii="Times New Roman" w:hAnsi="Times New Roman"/>
          <w:sz w:val="24"/>
          <w:szCs w:val="24"/>
        </w:rPr>
        <w:t>/Цонка Велкова/</w:t>
      </w:r>
    </w:p>
    <w:p w14:paraId="240995A8" w14:textId="77777777" w:rsidR="00F15E12" w:rsidRPr="00BB1311" w:rsidRDefault="00F15E12" w:rsidP="00F15E12">
      <w:pPr>
        <w:spacing w:after="0" w:line="240" w:lineRule="auto"/>
        <w:ind w:left="6372" w:hanging="2119"/>
        <w:jc w:val="both"/>
        <w:rPr>
          <w:rFonts w:ascii="Times New Roman" w:eastAsia="Times New Roman" w:hAnsi="Times New Roman"/>
          <w:sz w:val="24"/>
          <w:szCs w:val="24"/>
          <w:lang w:eastAsia="bg-BG"/>
        </w:rPr>
      </w:pPr>
    </w:p>
    <w:p w14:paraId="1EBF1C8F" w14:textId="77777777" w:rsidR="00F15E12" w:rsidRPr="00BB1311" w:rsidRDefault="00F15E12" w:rsidP="00F15E12">
      <w:pPr>
        <w:spacing w:after="0" w:line="240" w:lineRule="auto"/>
        <w:ind w:left="6372" w:hanging="2119"/>
        <w:jc w:val="both"/>
        <w:rPr>
          <w:rFonts w:ascii="Times New Roman" w:eastAsia="Times New Roman" w:hAnsi="Times New Roman"/>
          <w:sz w:val="24"/>
          <w:szCs w:val="24"/>
          <w:lang w:eastAsia="bg-BG"/>
        </w:rPr>
      </w:pPr>
    </w:p>
    <w:p w14:paraId="24B75B37" w14:textId="77777777" w:rsidR="00F15E12" w:rsidRPr="00BB1311" w:rsidRDefault="00F15E12" w:rsidP="00F15E12">
      <w:pPr>
        <w:spacing w:after="0" w:line="240" w:lineRule="auto"/>
        <w:ind w:left="6372" w:hanging="2119"/>
        <w:jc w:val="both"/>
        <w:rPr>
          <w:rFonts w:ascii="Times New Roman" w:eastAsia="Times New Roman" w:hAnsi="Times New Roman"/>
          <w:sz w:val="24"/>
          <w:szCs w:val="24"/>
          <w:lang w:val="en-US" w:eastAsia="bg-BG"/>
        </w:rPr>
      </w:pPr>
      <w:r w:rsidRPr="00BB1311">
        <w:rPr>
          <w:rFonts w:ascii="Times New Roman" w:eastAsia="Times New Roman" w:hAnsi="Times New Roman"/>
          <w:sz w:val="24"/>
          <w:szCs w:val="24"/>
          <w:lang w:eastAsia="bg-BG"/>
        </w:rPr>
        <w:t xml:space="preserve">СЕКРЕТАР: </w:t>
      </w:r>
    </w:p>
    <w:p w14:paraId="2933087A" w14:textId="47FFC943" w:rsidR="00F15E12" w:rsidRPr="00D62A6C" w:rsidRDefault="006C071C" w:rsidP="00F15E12">
      <w:pPr>
        <w:spacing w:after="0" w:line="240" w:lineRule="auto"/>
        <w:ind w:firstLine="5812"/>
        <w:jc w:val="both"/>
        <w:rPr>
          <w:rFonts w:ascii="Times New Roman" w:eastAsia="Times New Roman" w:hAnsi="Times New Roman"/>
          <w:sz w:val="24"/>
          <w:szCs w:val="24"/>
          <w:lang w:eastAsia="bg-BG"/>
        </w:rPr>
      </w:pPr>
      <w:r w:rsidRPr="00D62A6C">
        <w:rPr>
          <w:rFonts w:ascii="Times New Roman" w:hAnsi="Times New Roman"/>
          <w:sz w:val="24"/>
          <w:szCs w:val="24"/>
          <w:lang w:eastAsia="bg-BG"/>
        </w:rPr>
        <w:t>/</w:t>
      </w:r>
      <w:r w:rsidR="003A3EBB" w:rsidRPr="00D62A6C">
        <w:rPr>
          <w:rFonts w:ascii="Times New Roman" w:hAnsi="Times New Roman"/>
          <w:sz w:val="24"/>
          <w:szCs w:val="24"/>
          <w:lang w:eastAsia="bg-BG"/>
        </w:rPr>
        <w:t>Светлозар Дуков</w:t>
      </w:r>
      <w:r w:rsidRPr="00D62A6C">
        <w:rPr>
          <w:rFonts w:ascii="Times New Roman" w:hAnsi="Times New Roman"/>
          <w:sz w:val="24"/>
          <w:szCs w:val="24"/>
          <w:lang w:eastAsia="bg-BG"/>
        </w:rPr>
        <w:t>/</w:t>
      </w:r>
    </w:p>
    <w:p w14:paraId="25D8EC57" w14:textId="77777777" w:rsidR="00EE1322" w:rsidRDefault="00EE1322"/>
    <w:sectPr w:rsidR="00EE1322" w:rsidSect="00E01892">
      <w:pgSz w:w="11906" w:h="16838"/>
      <w:pgMar w:top="993" w:right="99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26B27"/>
    <w:multiLevelType w:val="hybridMultilevel"/>
    <w:tmpl w:val="12AA3FF4"/>
    <w:lvl w:ilvl="0" w:tplc="04020001">
      <w:numFmt w:val="bullet"/>
      <w:lvlText w:val=""/>
      <w:lvlJc w:val="left"/>
      <w:pPr>
        <w:ind w:left="720" w:hanging="360"/>
      </w:pPr>
      <w:rPr>
        <w:rFonts w:ascii="Symbol" w:eastAsia="Times New Roman"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0F86781"/>
    <w:multiLevelType w:val="multilevel"/>
    <w:tmpl w:val="20B89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5955E3"/>
    <w:multiLevelType w:val="hybridMultilevel"/>
    <w:tmpl w:val="CB9A5132"/>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 w15:restartNumberingAfterBreak="0">
    <w:nsid w:val="3D1A4F4E"/>
    <w:multiLevelType w:val="hybridMultilevel"/>
    <w:tmpl w:val="0486C1D4"/>
    <w:lvl w:ilvl="0" w:tplc="18280B48">
      <w:start w:val="3"/>
      <w:numFmt w:val="bullet"/>
      <w:lvlText w:val=""/>
      <w:lvlJc w:val="left"/>
      <w:pPr>
        <w:ind w:left="1004" w:hanging="360"/>
      </w:pPr>
      <w:rPr>
        <w:rFonts w:ascii="Symbol" w:eastAsia="Times New Roman" w:hAnsi="Symbol" w:cs="Times New Roman"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4" w15:restartNumberingAfterBreak="0">
    <w:nsid w:val="564318C0"/>
    <w:multiLevelType w:val="multilevel"/>
    <w:tmpl w:val="8AA2F6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A13396"/>
    <w:multiLevelType w:val="hybridMultilevel"/>
    <w:tmpl w:val="6F8A6D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79A2088A"/>
    <w:multiLevelType w:val="multilevel"/>
    <w:tmpl w:val="68060B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5"/>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12"/>
    <w:rsid w:val="000329D1"/>
    <w:rsid w:val="00102BA1"/>
    <w:rsid w:val="00147A25"/>
    <w:rsid w:val="003077AD"/>
    <w:rsid w:val="00365090"/>
    <w:rsid w:val="003A3EBB"/>
    <w:rsid w:val="003B332B"/>
    <w:rsid w:val="00413285"/>
    <w:rsid w:val="00440833"/>
    <w:rsid w:val="004436F1"/>
    <w:rsid w:val="0047718A"/>
    <w:rsid w:val="004A2A8C"/>
    <w:rsid w:val="00590C42"/>
    <w:rsid w:val="0064099A"/>
    <w:rsid w:val="006C071C"/>
    <w:rsid w:val="007335A0"/>
    <w:rsid w:val="0095756B"/>
    <w:rsid w:val="00A855FE"/>
    <w:rsid w:val="00B74F09"/>
    <w:rsid w:val="00B807CF"/>
    <w:rsid w:val="00B96090"/>
    <w:rsid w:val="00C00B52"/>
    <w:rsid w:val="00C551FE"/>
    <w:rsid w:val="00C63213"/>
    <w:rsid w:val="00C7600B"/>
    <w:rsid w:val="00CE1D90"/>
    <w:rsid w:val="00D62A6C"/>
    <w:rsid w:val="00D9193D"/>
    <w:rsid w:val="00DA7192"/>
    <w:rsid w:val="00DE445F"/>
    <w:rsid w:val="00DF58DC"/>
    <w:rsid w:val="00E01892"/>
    <w:rsid w:val="00EE1322"/>
    <w:rsid w:val="00EE4FA0"/>
    <w:rsid w:val="00F058A4"/>
    <w:rsid w:val="00F132B3"/>
    <w:rsid w:val="00F15E12"/>
    <w:rsid w:val="00F17F29"/>
    <w:rsid w:val="00F32E74"/>
    <w:rsid w:val="00F7002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2B95"/>
  <w15:chartTrackingRefBased/>
  <w15:docId w15:val="{689AFC32-C6CD-4A90-B207-BA23E46D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E12"/>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5E12"/>
    <w:pPr>
      <w:spacing w:before="100" w:beforeAutospacing="1" w:after="100" w:afterAutospacing="1" w:line="240" w:lineRule="auto"/>
    </w:pPr>
    <w:rPr>
      <w:rFonts w:ascii="Times New Roman" w:eastAsia="Times New Roman" w:hAnsi="Times New Roman"/>
      <w:sz w:val="24"/>
      <w:szCs w:val="24"/>
      <w:lang w:eastAsia="bg-BG"/>
    </w:rPr>
  </w:style>
  <w:style w:type="paragraph" w:styleId="Title">
    <w:name w:val="Title"/>
    <w:basedOn w:val="Normal"/>
    <w:next w:val="Normal"/>
    <w:link w:val="TitleChar"/>
    <w:uiPriority w:val="99"/>
    <w:qFormat/>
    <w:rsid w:val="00F15E12"/>
    <w:pPr>
      <w:spacing w:after="0" w:line="240" w:lineRule="auto"/>
    </w:pPr>
    <w:rPr>
      <w:rFonts w:ascii="Calibri Light" w:eastAsia="Times New Roman" w:hAnsi="Calibri Light" w:cs="Calibri Light"/>
      <w:spacing w:val="-10"/>
      <w:kern w:val="28"/>
      <w:sz w:val="56"/>
      <w:szCs w:val="56"/>
    </w:rPr>
  </w:style>
  <w:style w:type="character" w:customStyle="1" w:styleId="TitleChar">
    <w:name w:val="Title Char"/>
    <w:basedOn w:val="DefaultParagraphFont"/>
    <w:link w:val="Title"/>
    <w:uiPriority w:val="99"/>
    <w:rsid w:val="00F15E12"/>
    <w:rPr>
      <w:rFonts w:ascii="Calibri Light" w:eastAsia="Times New Roman" w:hAnsi="Calibri Light" w:cs="Calibri Light"/>
      <w:spacing w:val="-10"/>
      <w:kern w:val="28"/>
      <w:sz w:val="56"/>
      <w:szCs w:val="56"/>
    </w:rPr>
  </w:style>
  <w:style w:type="table" w:styleId="TableGrid">
    <w:name w:val="Table Grid"/>
    <w:basedOn w:val="TableNormal"/>
    <w:uiPriority w:val="39"/>
    <w:rsid w:val="00F15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5E12"/>
    <w:pPr>
      <w:ind w:left="720"/>
      <w:contextualSpacing/>
    </w:pPr>
  </w:style>
  <w:style w:type="paragraph" w:customStyle="1" w:styleId="1">
    <w:name w:val="Без разредка1"/>
    <w:rsid w:val="00F15E12"/>
    <w:pPr>
      <w:suppressAutoHyphens/>
      <w:spacing w:after="0" w:line="240" w:lineRule="auto"/>
    </w:pPr>
    <w:rPr>
      <w:rFonts w:ascii="Liberation Serif" w:eastAsia="NSimSun" w:hAnsi="Liberation Serif" w:cs="Mangal"/>
      <w:color w:val="00000A"/>
      <w:kern w:val="1"/>
      <w:sz w:val="24"/>
      <w:szCs w:val="21"/>
      <w:lang w:eastAsia="hi-IN" w:bidi="hi-IN"/>
    </w:rPr>
  </w:style>
  <w:style w:type="character" w:styleId="Strong">
    <w:name w:val="Strong"/>
    <w:basedOn w:val="DefaultParagraphFont"/>
    <w:uiPriority w:val="22"/>
    <w:qFormat/>
    <w:rsid w:val="00F15E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18</Pages>
  <Words>7878</Words>
  <Characters>44907</Characters>
  <Application>Microsoft Office Word</Application>
  <DocSecurity>0</DocSecurity>
  <Lines>374</Lines>
  <Paragraphs>105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52680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29</cp:revision>
  <dcterms:created xsi:type="dcterms:W3CDTF">2024-04-05T10:49:00Z</dcterms:created>
  <dcterms:modified xsi:type="dcterms:W3CDTF">2026-02-28T13:04:00Z</dcterms:modified>
</cp:coreProperties>
</file>