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4D2" w:rsidRDefault="004D44D2" w:rsidP="004D44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17</w:t>
      </w:r>
      <w:r>
        <w:rPr>
          <w:rFonts w:ascii="Times New Roman" w:hAnsi="Times New Roman"/>
          <w:b/>
          <w:sz w:val="28"/>
          <w:szCs w:val="28"/>
        </w:rPr>
        <w:t>.03.2026г.</w:t>
      </w:r>
    </w:p>
    <w:p w:rsidR="004D44D2" w:rsidRDefault="004D44D2" w:rsidP="004D44D2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D44D2" w:rsidRDefault="004D44D2" w:rsidP="004D44D2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4D44D2" w:rsidRDefault="004D44D2" w:rsidP="004D44D2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D44D2" w:rsidRPr="004D44D2" w:rsidRDefault="004D44D2" w:rsidP="004D44D2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4D44D2" w:rsidRPr="004D44D2" w:rsidRDefault="004D44D2" w:rsidP="004D44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Pr="004D44D2">
        <w:rPr>
          <w:rFonts w:ascii="Times New Roman" w:hAnsi="Times New Roman" w:cs="Times New Roman"/>
          <w:sz w:val="24"/>
          <w:szCs w:val="24"/>
        </w:rPr>
        <w:t>оправка на техническа грешка в Решение №37-НС от 16.03.2026г. на РИК – Добрич за регистрация на кандидатска листа на ПП „МОРАЛ ЕДИНСТВО ЧЕСТ“ при произвеждане на изборите за народни представители на 19 април 2026г.</w:t>
      </w:r>
    </w:p>
    <w:p w:rsidR="004D44D2" w:rsidRPr="00303B4D" w:rsidRDefault="004D44D2" w:rsidP="004D44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кандидатски листи на партии и коалиции</w:t>
      </w:r>
      <w:r w:rsidRPr="00303B4D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03B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4D2" w:rsidRDefault="004D44D2" w:rsidP="004D44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4D44D2" w:rsidRDefault="004D44D2" w:rsidP="004D44D2"/>
    <w:p w:rsidR="004D44D2" w:rsidRDefault="004D44D2" w:rsidP="004D44D2"/>
    <w:p w:rsidR="00AC6DEC" w:rsidRDefault="00AC6DEC"/>
    <w:sectPr w:rsidR="00AC6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D2"/>
    <w:rsid w:val="0020420E"/>
    <w:rsid w:val="004D44D2"/>
    <w:rsid w:val="00AC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9F18"/>
  <w15:chartTrackingRefBased/>
  <w15:docId w15:val="{D036F432-7D43-42C3-B8A1-3EF5628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4D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2026-03-17T08:46:00Z</dcterms:created>
  <dcterms:modified xsi:type="dcterms:W3CDTF">2026-03-17T08:46:00Z</dcterms:modified>
</cp:coreProperties>
</file>