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96" w:rsidRDefault="00B06C96" w:rsidP="00B06C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1</w:t>
      </w:r>
      <w:r w:rsidR="00265938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.04.2026г.</w:t>
      </w:r>
    </w:p>
    <w:p w:rsidR="00B06C96" w:rsidRDefault="00B06C96" w:rsidP="00B06C9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B06C96" w:rsidRDefault="00B06C96" w:rsidP="00B06C9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B06C96" w:rsidRDefault="00B06C96" w:rsidP="00B06C9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B06C96" w:rsidRPr="00B07A05" w:rsidRDefault="00B06C96" w:rsidP="00B06C96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B06C96" w:rsidRDefault="00B06C96" w:rsidP="00B06C9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Промени в съставите на СИК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</w:t>
      </w:r>
      <w:r>
        <w:t xml:space="preserve"> </w:t>
      </w:r>
      <w:r w:rsidRPr="002F4BEA">
        <w:t>г.</w:t>
      </w:r>
      <w:r>
        <w:t>;</w:t>
      </w:r>
    </w:p>
    <w:p w:rsidR="00B06C96" w:rsidRDefault="00B06C96" w:rsidP="00B06C9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застъпници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</w:t>
      </w:r>
      <w:r>
        <w:t xml:space="preserve"> представители на 19 април 2026 г.;</w:t>
      </w:r>
    </w:p>
    <w:p w:rsidR="00B06C96" w:rsidRDefault="00B06C96" w:rsidP="00B06C96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Регистрация на упълномощени представители </w:t>
      </w:r>
      <w:r w:rsidRPr="002F4BEA">
        <w:t>в О</w:t>
      </w:r>
      <w:r>
        <w:t>бласт</w:t>
      </w:r>
      <w:r w:rsidRPr="002F4BEA">
        <w:t xml:space="preserve"> </w:t>
      </w:r>
      <w:r>
        <w:t>Добрич</w:t>
      </w:r>
      <w:r w:rsidRPr="002F4BEA">
        <w:t xml:space="preserve"> при произвеждане на изборите за народни представители на 19 април 2026</w:t>
      </w:r>
      <w:r>
        <w:t xml:space="preserve"> </w:t>
      </w:r>
      <w:r w:rsidRPr="002F4BEA">
        <w:t>г</w:t>
      </w:r>
      <w:r>
        <w:t>.;</w:t>
      </w:r>
    </w:p>
    <w:p w:rsidR="00CA791C" w:rsidRDefault="00CA791C" w:rsidP="00CA791C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Утвърждаване на единни номера на избирателни секции на територията на Община </w:t>
      </w:r>
      <w:r>
        <w:t>Тервел и Община Крушари</w:t>
      </w:r>
      <w:r>
        <w:t>, за произвеждане на изборите за народни представители, насрочени на 19 април 2026г.</w:t>
      </w:r>
      <w:bookmarkStart w:id="0" w:name="_GoBack"/>
      <w:bookmarkEnd w:id="0"/>
    </w:p>
    <w:p w:rsidR="00785450" w:rsidRDefault="007D6B2A" w:rsidP="0078545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Разглеждане на сигнал.</w:t>
      </w:r>
    </w:p>
    <w:p w:rsidR="00B06C96" w:rsidRPr="00785450" w:rsidRDefault="00B06C96" w:rsidP="00B06C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785450" w:rsidRPr="003D49A1" w:rsidRDefault="00785450" w:rsidP="007854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6C96" w:rsidRDefault="00B06C96" w:rsidP="00B06C96"/>
    <w:p w:rsidR="00B06C96" w:rsidRDefault="00B06C96" w:rsidP="00B06C96"/>
    <w:p w:rsidR="00B06C96" w:rsidRDefault="00B06C96" w:rsidP="00B06C96"/>
    <w:p w:rsidR="00B06C96" w:rsidRDefault="00B06C96" w:rsidP="00B06C96"/>
    <w:p w:rsidR="00B06C96" w:rsidRDefault="00B06C96" w:rsidP="00B06C96"/>
    <w:p w:rsidR="00525008" w:rsidRDefault="00525008"/>
    <w:sectPr w:rsidR="0052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96"/>
    <w:rsid w:val="00265938"/>
    <w:rsid w:val="00525008"/>
    <w:rsid w:val="00785450"/>
    <w:rsid w:val="007D6B2A"/>
    <w:rsid w:val="00B06C96"/>
    <w:rsid w:val="00CA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8CBC"/>
  <w15:chartTrackingRefBased/>
  <w15:docId w15:val="{15308FCC-389E-441F-9ACC-32655D68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C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C9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8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2026-04-15T11:38:00Z</dcterms:created>
  <dcterms:modified xsi:type="dcterms:W3CDTF">2026-04-16T13:44:00Z</dcterms:modified>
</cp:coreProperties>
</file>