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6E9" w:rsidRPr="001F782E" w:rsidRDefault="00F246E9" w:rsidP="00F246E9">
      <w:pPr>
        <w:pStyle w:val="a3"/>
        <w:jc w:val="center"/>
        <w:rPr>
          <w:rFonts w:ascii="Times New Roman" w:hAnsi="Times New Roman" w:cs="Times New Roman"/>
          <w:bCs/>
          <w:sz w:val="48"/>
          <w:szCs w:val="48"/>
          <w:u w:val="single"/>
          <w:lang w:eastAsia="bg-BG"/>
        </w:rPr>
      </w:pPr>
      <w:r w:rsidRPr="001F782E">
        <w:rPr>
          <w:rFonts w:ascii="Times New Roman" w:hAnsi="Times New Roman" w:cs="Times New Roman"/>
          <w:sz w:val="48"/>
          <w:szCs w:val="48"/>
          <w:u w:val="single"/>
          <w:shd w:val="clear" w:color="auto" w:fill="FFFFFF"/>
        </w:rPr>
        <w:t xml:space="preserve">Районна избирателна комисия </w:t>
      </w:r>
      <w:r w:rsidRPr="001F782E">
        <w:rPr>
          <w:rFonts w:ascii="Times New Roman" w:hAnsi="Times New Roman" w:cs="Times New Roman"/>
          <w:bCs/>
          <w:sz w:val="48"/>
          <w:szCs w:val="48"/>
          <w:u w:val="single"/>
          <w:lang w:eastAsia="bg-BG"/>
        </w:rPr>
        <w:t>Добрич</w:t>
      </w:r>
    </w:p>
    <w:p w:rsidR="00F246E9" w:rsidRPr="001F782E" w:rsidRDefault="004B49FD" w:rsidP="00F246E9">
      <w:pPr>
        <w:spacing w:before="100" w:beforeAutospacing="1" w:after="100" w:afterAutospacing="1" w:line="240" w:lineRule="auto"/>
        <w:jc w:val="center"/>
        <w:rPr>
          <w:rFonts w:ascii="Times New Roman" w:eastAsia="Times New Roman" w:hAnsi="Times New Roman"/>
          <w:sz w:val="29"/>
          <w:szCs w:val="29"/>
          <w:lang w:eastAsia="bg-BG"/>
        </w:rPr>
      </w:pPr>
      <w:r w:rsidRPr="001F782E">
        <w:rPr>
          <w:rFonts w:ascii="Times New Roman" w:eastAsia="Times New Roman" w:hAnsi="Times New Roman"/>
          <w:sz w:val="29"/>
          <w:szCs w:val="29"/>
          <w:lang w:eastAsia="bg-BG"/>
        </w:rPr>
        <w:t>ПРОТОКОЛ</w:t>
      </w:r>
      <w:r w:rsidRPr="001F782E">
        <w:rPr>
          <w:rFonts w:ascii="Times New Roman" w:eastAsia="Times New Roman" w:hAnsi="Times New Roman"/>
          <w:sz w:val="29"/>
          <w:szCs w:val="29"/>
          <w:lang w:eastAsia="bg-BG"/>
        </w:rPr>
        <w:br/>
        <w:t>№ 23-НС от 27</w:t>
      </w:r>
      <w:r w:rsidR="00F246E9" w:rsidRPr="001F782E">
        <w:rPr>
          <w:rFonts w:ascii="Times New Roman" w:eastAsia="Times New Roman" w:hAnsi="Times New Roman"/>
          <w:sz w:val="29"/>
          <w:szCs w:val="29"/>
          <w:lang w:eastAsia="bg-BG"/>
        </w:rPr>
        <w:t>.04</w:t>
      </w:r>
      <w:r w:rsidR="00F246E9" w:rsidRPr="001F782E">
        <w:rPr>
          <w:rFonts w:ascii="Times New Roman" w:eastAsia="Times New Roman" w:hAnsi="Times New Roman"/>
          <w:sz w:val="29"/>
          <w:szCs w:val="29"/>
          <w:lang w:val="en-US" w:eastAsia="bg-BG"/>
        </w:rPr>
        <w:t>.2026г.</w:t>
      </w:r>
    </w:p>
    <w:p w:rsidR="00F246E9" w:rsidRPr="001F782E" w:rsidRDefault="004B49FD" w:rsidP="00F246E9">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Днес 27</w:t>
      </w:r>
      <w:r w:rsidR="00F246E9" w:rsidRPr="001F782E">
        <w:rPr>
          <w:rFonts w:ascii="Times New Roman" w:eastAsia="Times New Roman" w:hAnsi="Times New Roman"/>
          <w:sz w:val="24"/>
          <w:szCs w:val="24"/>
          <w:lang w:eastAsia="bg-BG"/>
        </w:rPr>
        <w:t>.04</w:t>
      </w:r>
      <w:r w:rsidR="00F246E9" w:rsidRPr="001F782E">
        <w:rPr>
          <w:rFonts w:ascii="Times New Roman" w:eastAsia="Times New Roman" w:hAnsi="Times New Roman"/>
          <w:sz w:val="24"/>
          <w:szCs w:val="24"/>
          <w:lang w:val="en-US" w:eastAsia="bg-BG"/>
        </w:rPr>
        <w:t>.2026г.</w:t>
      </w:r>
      <w:r w:rsidR="00F246E9" w:rsidRPr="001F782E">
        <w:rPr>
          <w:rFonts w:ascii="Times New Roman" w:eastAsia="Times New Roman" w:hAnsi="Times New Roman"/>
          <w:sz w:val="24"/>
          <w:szCs w:val="24"/>
          <w:lang w:eastAsia="bg-BG"/>
        </w:rPr>
        <w:t xml:space="preserve"> в град Добрич се проведе заседание на Районна избирателна комисия Добрич, на което ПРИСЪСТВАХА: </w:t>
      </w:r>
      <w:r w:rsidR="00F246E9" w:rsidRPr="001F782E">
        <w:rPr>
          <w:rFonts w:ascii="Times New Roman" w:hAnsi="Times New Roman"/>
          <w:sz w:val="24"/>
          <w:szCs w:val="24"/>
        </w:rPr>
        <w:t xml:space="preserve">Цонка Велкова, </w:t>
      </w:r>
      <w:r w:rsidR="00A25DBE" w:rsidRPr="001F782E">
        <w:rPr>
          <w:rFonts w:ascii="Times New Roman" w:hAnsi="Times New Roman"/>
          <w:sz w:val="24"/>
          <w:szCs w:val="24"/>
        </w:rPr>
        <w:t xml:space="preserve">Даниела Денчева, Цонка Енчева, </w:t>
      </w:r>
      <w:r w:rsidR="00F246E9" w:rsidRPr="001F782E">
        <w:rPr>
          <w:rFonts w:ascii="Times New Roman" w:hAnsi="Times New Roman"/>
          <w:sz w:val="24"/>
          <w:szCs w:val="24"/>
        </w:rPr>
        <w:t xml:space="preserve"> Валя Пейчева, Светлозар Дуков, Атанас Вълков</w:t>
      </w:r>
      <w:r w:rsidR="003B4E14">
        <w:rPr>
          <w:rFonts w:ascii="Times New Roman" w:hAnsi="Times New Roman"/>
          <w:sz w:val="24"/>
          <w:szCs w:val="24"/>
        </w:rPr>
        <w:t>,</w:t>
      </w:r>
      <w:r w:rsidR="00F246E9" w:rsidRPr="001F782E">
        <w:rPr>
          <w:rFonts w:ascii="Times New Roman" w:hAnsi="Times New Roman"/>
          <w:sz w:val="24"/>
          <w:szCs w:val="24"/>
        </w:rPr>
        <w:t xml:space="preserve"> Димчо Илиев, Петя Славова</w:t>
      </w:r>
      <w:r w:rsidR="00036EA9" w:rsidRPr="001F782E">
        <w:rPr>
          <w:rFonts w:ascii="Times New Roman" w:hAnsi="Times New Roman"/>
          <w:sz w:val="24"/>
          <w:szCs w:val="24"/>
        </w:rPr>
        <w:t>, Калинка Василева – Николаева,</w:t>
      </w:r>
      <w:r w:rsidR="00F246E9" w:rsidRPr="001F782E">
        <w:rPr>
          <w:rFonts w:ascii="Times New Roman" w:hAnsi="Times New Roman"/>
          <w:sz w:val="24"/>
          <w:szCs w:val="24"/>
        </w:rPr>
        <w:t xml:space="preserve"> Десислава Ангелова </w:t>
      </w:r>
    </w:p>
    <w:p w:rsidR="00F246E9" w:rsidRPr="001F782E" w:rsidRDefault="00F246E9" w:rsidP="00F246E9">
      <w:pPr>
        <w:tabs>
          <w:tab w:val="left" w:pos="2363"/>
        </w:tabs>
        <w:spacing w:before="100" w:beforeAutospacing="1" w:after="100" w:afterAutospacing="1" w:line="240" w:lineRule="auto"/>
        <w:ind w:left="360"/>
        <w:rPr>
          <w:rFonts w:ascii="Times New Roman" w:hAnsi="Times New Roman"/>
          <w:sz w:val="24"/>
          <w:szCs w:val="24"/>
        </w:rPr>
      </w:pPr>
      <w:r w:rsidRPr="001F782E">
        <w:rPr>
          <w:rFonts w:ascii="Times New Roman" w:eastAsia="Times New Roman" w:hAnsi="Times New Roman"/>
          <w:sz w:val="24"/>
          <w:szCs w:val="24"/>
          <w:lang w:eastAsia="bg-BG"/>
        </w:rPr>
        <w:t>ОТСЪСТВАЩИ:</w:t>
      </w:r>
      <w:r w:rsidRPr="001F782E">
        <w:rPr>
          <w:rFonts w:ascii="Times New Roman" w:hAnsi="Times New Roman"/>
          <w:sz w:val="24"/>
          <w:szCs w:val="24"/>
        </w:rPr>
        <w:t xml:space="preserve"> </w:t>
      </w:r>
      <w:proofErr w:type="spellStart"/>
      <w:r w:rsidR="00A25DBE" w:rsidRPr="001F782E">
        <w:rPr>
          <w:rFonts w:ascii="Times New Roman" w:hAnsi="Times New Roman"/>
          <w:sz w:val="24"/>
          <w:szCs w:val="24"/>
        </w:rPr>
        <w:t>Карделен</w:t>
      </w:r>
      <w:proofErr w:type="spellEnd"/>
      <w:r w:rsidR="00A25DBE" w:rsidRPr="001F782E">
        <w:rPr>
          <w:rFonts w:ascii="Times New Roman" w:hAnsi="Times New Roman"/>
          <w:sz w:val="24"/>
          <w:szCs w:val="24"/>
        </w:rPr>
        <w:t xml:space="preserve"> Сали, Красимир Милков</w:t>
      </w:r>
      <w:r w:rsidR="00036EA9" w:rsidRPr="001F782E">
        <w:rPr>
          <w:rFonts w:ascii="Times New Roman" w:hAnsi="Times New Roman"/>
          <w:sz w:val="24"/>
          <w:szCs w:val="24"/>
        </w:rPr>
        <w:t xml:space="preserve">, </w:t>
      </w:r>
      <w:r w:rsidR="00036EA9" w:rsidRPr="001F782E">
        <w:rPr>
          <w:rFonts w:ascii="Times New Roman" w:hAnsi="Times New Roman"/>
          <w:sz w:val="24"/>
          <w:szCs w:val="24"/>
        </w:rPr>
        <w:t>Калина Даскалова</w:t>
      </w:r>
    </w:p>
    <w:p w:rsidR="00F246E9" w:rsidRPr="001F782E" w:rsidRDefault="00F246E9" w:rsidP="00F246E9">
      <w:pPr>
        <w:spacing w:before="100" w:beforeAutospacing="1" w:after="100" w:afterAutospacing="1" w:line="240" w:lineRule="auto"/>
        <w:ind w:left="360"/>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Заседанието беше открито</w:t>
      </w:r>
      <w:r w:rsidR="004B49FD" w:rsidRPr="001F782E">
        <w:rPr>
          <w:rFonts w:ascii="Times New Roman" w:eastAsia="Times New Roman" w:hAnsi="Times New Roman"/>
          <w:sz w:val="24"/>
          <w:szCs w:val="24"/>
          <w:lang w:eastAsia="bg-BG"/>
        </w:rPr>
        <w:t xml:space="preserve"> в 17:30</w:t>
      </w:r>
      <w:r w:rsidRPr="001F782E">
        <w:rPr>
          <w:rFonts w:ascii="Times New Roman" w:eastAsia="Times New Roman" w:hAnsi="Times New Roman"/>
          <w:sz w:val="24"/>
          <w:szCs w:val="24"/>
          <w:lang w:eastAsia="bg-BG"/>
        </w:rPr>
        <w:t xml:space="preserve"> часа и председателствано от  Председателя на РИК - Добрич</w:t>
      </w:r>
      <w:r w:rsidRPr="001F782E">
        <w:rPr>
          <w:rFonts w:ascii="Times New Roman" w:eastAsia="Times New Roman" w:hAnsi="Times New Roman"/>
          <w:sz w:val="24"/>
          <w:szCs w:val="24"/>
          <w:lang w:val="en-US" w:eastAsia="bg-BG"/>
        </w:rPr>
        <w:t>,</w:t>
      </w:r>
      <w:r w:rsidRPr="001F782E">
        <w:rPr>
          <w:rFonts w:ascii="Times New Roman" w:eastAsia="Times New Roman" w:hAnsi="Times New Roman"/>
          <w:sz w:val="24"/>
          <w:szCs w:val="24"/>
          <w:lang w:eastAsia="bg-BG"/>
        </w:rPr>
        <w:t xml:space="preserve"> Цонка Велкова.</w:t>
      </w:r>
    </w:p>
    <w:p w:rsidR="00F246E9" w:rsidRPr="001F782E" w:rsidRDefault="00F246E9" w:rsidP="00F246E9">
      <w:pPr>
        <w:spacing w:before="100" w:beforeAutospacing="1" w:after="100" w:afterAutospacing="1" w:line="240" w:lineRule="auto"/>
        <w:ind w:left="360"/>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ab/>
      </w:r>
      <w:r w:rsidRPr="001F782E">
        <w:rPr>
          <w:rFonts w:ascii="Times New Roman" w:eastAsia="Times New Roman" w:hAnsi="Times New Roman"/>
          <w:sz w:val="24"/>
          <w:szCs w:val="24"/>
          <w:lang w:eastAsia="bg-BG"/>
        </w:rPr>
        <w:tab/>
      </w:r>
      <w:r w:rsidRPr="001F782E">
        <w:rPr>
          <w:rFonts w:ascii="Times New Roman" w:eastAsia="Times New Roman" w:hAnsi="Times New Roman"/>
          <w:sz w:val="24"/>
          <w:szCs w:val="24"/>
          <w:lang w:eastAsia="bg-BG"/>
        </w:rPr>
        <w:tab/>
      </w:r>
      <w:r w:rsidRPr="001F782E">
        <w:rPr>
          <w:rFonts w:ascii="Times New Roman" w:eastAsia="Times New Roman" w:hAnsi="Times New Roman"/>
          <w:sz w:val="24"/>
          <w:szCs w:val="24"/>
          <w:lang w:eastAsia="bg-BG"/>
        </w:rPr>
        <w:tab/>
      </w:r>
      <w:r w:rsidRPr="001F782E">
        <w:rPr>
          <w:rFonts w:ascii="Times New Roman" w:eastAsia="Times New Roman" w:hAnsi="Times New Roman"/>
          <w:sz w:val="24"/>
          <w:szCs w:val="24"/>
          <w:lang w:eastAsia="bg-BG"/>
        </w:rPr>
        <w:tab/>
        <w:t xml:space="preserve">*  </w:t>
      </w:r>
      <w:r w:rsidRPr="001F782E">
        <w:rPr>
          <w:rFonts w:ascii="Times New Roman" w:eastAsia="Times New Roman" w:hAnsi="Times New Roman"/>
          <w:sz w:val="24"/>
          <w:szCs w:val="24"/>
          <w:lang w:eastAsia="bg-BG"/>
        </w:rPr>
        <w:tab/>
        <w:t xml:space="preserve">* </w:t>
      </w:r>
      <w:r w:rsidRPr="001F782E">
        <w:rPr>
          <w:rFonts w:ascii="Times New Roman" w:eastAsia="Times New Roman" w:hAnsi="Times New Roman"/>
          <w:sz w:val="24"/>
          <w:szCs w:val="24"/>
          <w:lang w:eastAsia="bg-BG"/>
        </w:rPr>
        <w:tab/>
        <w:t xml:space="preserve">* </w:t>
      </w:r>
    </w:p>
    <w:p w:rsidR="00F246E9" w:rsidRPr="001F782E" w:rsidRDefault="00F246E9" w:rsidP="00F246E9">
      <w:pPr>
        <w:spacing w:after="0" w:line="240" w:lineRule="auto"/>
        <w:ind w:left="357"/>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ПРЕДСЕДАТЕЛ Цонка Велкова: Добър ден, колеги!</w:t>
      </w:r>
    </w:p>
    <w:p w:rsidR="004B49FD" w:rsidRPr="001F782E" w:rsidRDefault="003251F5" w:rsidP="004B49FD">
      <w:pPr>
        <w:spacing w:after="0" w:line="240" w:lineRule="auto"/>
        <w:ind w:left="357"/>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Десет</w:t>
      </w:r>
      <w:r w:rsidR="004B49FD" w:rsidRPr="001F782E">
        <w:rPr>
          <w:rFonts w:ascii="Times New Roman" w:eastAsia="Times New Roman" w:hAnsi="Times New Roman"/>
          <w:sz w:val="24"/>
          <w:szCs w:val="24"/>
          <w:lang w:eastAsia="bg-BG"/>
        </w:rPr>
        <w:t xml:space="preserve"> членове сме в залата – имаме кворум за провеждане на заседанието.</w:t>
      </w:r>
    </w:p>
    <w:p w:rsidR="004B49FD" w:rsidRPr="001F782E" w:rsidRDefault="004B49FD" w:rsidP="004B49FD">
      <w:pPr>
        <w:spacing w:before="100" w:beforeAutospacing="1" w:after="100" w:afterAutospacing="1" w:line="240" w:lineRule="auto"/>
        <w:ind w:left="360"/>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Предлагам ви следния проект на дневен ред:</w:t>
      </w:r>
    </w:p>
    <w:p w:rsidR="004B49FD" w:rsidRPr="001F782E" w:rsidRDefault="004B49FD" w:rsidP="004B49FD">
      <w:pPr>
        <w:pStyle w:val="a5"/>
        <w:numPr>
          <w:ilvl w:val="0"/>
          <w:numId w:val="17"/>
        </w:numPr>
        <w:shd w:val="clear" w:color="auto" w:fill="FFFFFF"/>
        <w:spacing w:after="150"/>
        <w:ind w:left="714" w:right="-567" w:hanging="357"/>
        <w:jc w:val="both"/>
        <w:rPr>
          <w:rFonts w:ascii="Times New Roman" w:hAnsi="Times New Roman" w:cs="Times New Roman"/>
          <w:sz w:val="24"/>
          <w:szCs w:val="24"/>
        </w:rPr>
      </w:pPr>
      <w:r w:rsidRPr="001F782E">
        <w:rPr>
          <w:rFonts w:ascii="Times New Roman" w:eastAsia="Times New Roman" w:hAnsi="Times New Roman" w:cs="Times New Roman"/>
          <w:sz w:val="24"/>
          <w:szCs w:val="24"/>
          <w:lang w:eastAsia="bg-BG"/>
        </w:rPr>
        <w:t>Входяща  и изходяща кореспонденция;</w:t>
      </w:r>
    </w:p>
    <w:p w:rsidR="004B49FD" w:rsidRPr="001F782E" w:rsidRDefault="004B49FD" w:rsidP="004B49FD">
      <w:pPr>
        <w:pStyle w:val="a6"/>
        <w:numPr>
          <w:ilvl w:val="0"/>
          <w:numId w:val="17"/>
        </w:numPr>
        <w:shd w:val="clear" w:color="auto" w:fill="FFFFFF"/>
        <w:spacing w:before="0" w:beforeAutospacing="0" w:after="150" w:afterAutospacing="0"/>
      </w:pPr>
      <w:r w:rsidRPr="001F782E">
        <w:t>Установяване на административно нарушение по чл. 495 от Изборния кодекс, извършено от членовете на СИК № 081500016 Община Добричка</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град Добрич</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 082800056</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Добричка</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Генерал Тошево</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Балчик</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Каварна</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Тервел</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Крушари</w:t>
      </w:r>
    </w:p>
    <w:p w:rsidR="004B49FD" w:rsidRPr="001F782E" w:rsidRDefault="004B49FD" w:rsidP="004B49FD">
      <w:pPr>
        <w:pStyle w:val="a6"/>
        <w:numPr>
          <w:ilvl w:val="0"/>
          <w:numId w:val="17"/>
        </w:numPr>
        <w:shd w:val="clear" w:color="auto" w:fill="FFFFFF"/>
        <w:spacing w:before="0" w:beforeAutospacing="0" w:after="150" w:afterAutospacing="0"/>
        <w:jc w:val="both"/>
      </w:pPr>
      <w:r w:rsidRPr="001F782E">
        <w:t>Изплащане на допълнително възнаграждение на членовете на СИК в Община Шабла</w:t>
      </w:r>
    </w:p>
    <w:p w:rsidR="00036EA9" w:rsidRPr="001F782E" w:rsidRDefault="00036EA9" w:rsidP="00036EA9">
      <w:pPr>
        <w:pStyle w:val="a6"/>
        <w:numPr>
          <w:ilvl w:val="0"/>
          <w:numId w:val="17"/>
        </w:numPr>
        <w:shd w:val="clear" w:color="auto" w:fill="FFFFFF"/>
        <w:spacing w:before="0" w:beforeAutospacing="0" w:after="150" w:afterAutospacing="0"/>
        <w:jc w:val="both"/>
      </w:pPr>
      <w:r w:rsidRPr="001F782E">
        <w:t>И</w:t>
      </w:r>
      <w:r w:rsidRPr="001F782E">
        <w:t>зплащане на допълнително възнаграждение на членовете на СИК № 082000009 Община Крушари</w:t>
      </w:r>
    </w:p>
    <w:p w:rsidR="00036EA9" w:rsidRPr="001F782E" w:rsidRDefault="00036EA9" w:rsidP="004B49FD">
      <w:pPr>
        <w:pStyle w:val="a6"/>
        <w:numPr>
          <w:ilvl w:val="0"/>
          <w:numId w:val="17"/>
        </w:numPr>
        <w:shd w:val="clear" w:color="auto" w:fill="FFFFFF"/>
        <w:spacing w:before="0" w:beforeAutospacing="0" w:after="150" w:afterAutospacing="0"/>
        <w:jc w:val="both"/>
      </w:pPr>
      <w:r w:rsidRPr="001F782E">
        <w:t>Разни</w:t>
      </w:r>
    </w:p>
    <w:p w:rsidR="004B49FD" w:rsidRPr="001F782E" w:rsidRDefault="004B49FD" w:rsidP="004B49FD">
      <w:pPr>
        <w:spacing w:before="100" w:beforeAutospacing="1" w:after="100" w:afterAutospacing="1" w:line="240" w:lineRule="auto"/>
        <w:ind w:left="360"/>
        <w:rPr>
          <w:rFonts w:ascii="Times New Roman" w:eastAsia="Times New Roman" w:hAnsi="Times New Roman"/>
          <w:sz w:val="24"/>
          <w:szCs w:val="24"/>
          <w:lang w:eastAsia="bg-BG"/>
        </w:rPr>
      </w:pPr>
    </w:p>
    <w:p w:rsidR="004B49FD" w:rsidRPr="001F782E" w:rsidRDefault="004B49FD" w:rsidP="00F246E9">
      <w:pPr>
        <w:spacing w:after="0" w:line="240" w:lineRule="auto"/>
        <w:ind w:left="357"/>
        <w:rPr>
          <w:rFonts w:ascii="Times New Roman" w:eastAsia="Times New Roman" w:hAnsi="Times New Roman"/>
          <w:sz w:val="24"/>
          <w:szCs w:val="24"/>
          <w:lang w:eastAsia="bg-BG"/>
        </w:rPr>
      </w:pPr>
    </w:p>
    <w:p w:rsidR="00F246E9" w:rsidRPr="001F782E" w:rsidRDefault="00F246E9" w:rsidP="00F246E9">
      <w:pPr>
        <w:pStyle w:val="1"/>
        <w:ind w:left="360" w:right="-708" w:firstLine="348"/>
        <w:jc w:val="both"/>
        <w:rPr>
          <w:rFonts w:ascii="Times New Roman" w:eastAsia="Times New Roman" w:hAnsi="Times New Roman" w:cs="Times New Roman"/>
          <w:color w:val="auto"/>
          <w:szCs w:val="24"/>
        </w:rPr>
      </w:pPr>
      <w:r w:rsidRPr="001F782E">
        <w:rPr>
          <w:rFonts w:ascii="Times New Roman" w:eastAsia="Times New Roman" w:hAnsi="Times New Roman"/>
          <w:color w:val="auto"/>
          <w:szCs w:val="24"/>
          <w:lang w:eastAsia="bg-BG"/>
        </w:rPr>
        <w:t>ПРЕДСЕДАТЕЛ Цонка Велкова: Колеги, имате ли предложения по така предложения дневен ред? Няма.</w:t>
      </w:r>
    </w:p>
    <w:p w:rsidR="00F246E9" w:rsidRPr="001F782E" w:rsidRDefault="00F246E9" w:rsidP="00F246E9">
      <w:pPr>
        <w:pStyle w:val="1"/>
        <w:ind w:left="360" w:right="-708"/>
        <w:jc w:val="both"/>
        <w:rPr>
          <w:rFonts w:ascii="Times New Roman" w:eastAsia="Times New Roman" w:hAnsi="Times New Roman" w:cs="Times New Roman"/>
          <w:color w:val="auto"/>
          <w:szCs w:val="24"/>
        </w:rPr>
      </w:pPr>
    </w:p>
    <w:p w:rsidR="00F246E9" w:rsidRPr="001F782E" w:rsidRDefault="00F246E9" w:rsidP="00F246E9">
      <w:pPr>
        <w:pStyle w:val="1"/>
        <w:ind w:left="360" w:right="-708" w:firstLine="348"/>
        <w:jc w:val="both"/>
        <w:rPr>
          <w:rFonts w:ascii="Times New Roman" w:eastAsia="Times New Roman" w:hAnsi="Times New Roman" w:cs="Times New Roman"/>
          <w:color w:val="auto"/>
          <w:szCs w:val="24"/>
        </w:rPr>
      </w:pPr>
      <w:r w:rsidRPr="001F782E">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дневен ред, Колеги, моля да гласуваме дневния ред</w:t>
      </w:r>
    </w:p>
    <w:p w:rsidR="00F246E9" w:rsidRPr="001F782E" w:rsidRDefault="00F246E9" w:rsidP="00F246E9">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 xml:space="preserve">Гласували: </w:t>
      </w:r>
      <w:r w:rsidR="001F782E" w:rsidRPr="001F782E">
        <w:rPr>
          <w:rFonts w:ascii="Times New Roman" w:eastAsia="Times New Roman" w:hAnsi="Times New Roman"/>
          <w:sz w:val="24"/>
          <w:szCs w:val="24"/>
          <w:lang w:eastAsia="bg-BG"/>
        </w:rPr>
        <w:t xml:space="preserve">10 </w:t>
      </w:r>
      <w:r w:rsidRPr="001F782E">
        <w:rPr>
          <w:rFonts w:ascii="Times New Roman" w:eastAsia="Times New Roman" w:hAnsi="Times New Roman"/>
          <w:sz w:val="24"/>
          <w:szCs w:val="24"/>
          <w:lang w:eastAsia="bg-BG"/>
        </w:rPr>
        <w:t>членове на РИК</w:t>
      </w:r>
    </w:p>
    <w:p w:rsidR="007A15AC" w:rsidRPr="001F782E" w:rsidRDefault="00F246E9" w:rsidP="007A15AC">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007A15AC"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sidR="001F782E">
        <w:rPr>
          <w:rFonts w:ascii="Times New Roman" w:hAnsi="Times New Roman"/>
          <w:sz w:val="24"/>
          <w:szCs w:val="24"/>
        </w:rPr>
        <w:t>, Калинка Василева – Николаева</w:t>
      </w:r>
      <w:r w:rsidR="007A15AC" w:rsidRPr="001F782E">
        <w:rPr>
          <w:rFonts w:ascii="Times New Roman" w:hAnsi="Times New Roman"/>
          <w:sz w:val="24"/>
          <w:szCs w:val="24"/>
        </w:rPr>
        <w:t xml:space="preserve">, Десислава Ангелова </w:t>
      </w:r>
    </w:p>
    <w:p w:rsidR="00F246E9" w:rsidRDefault="00F246E9" w:rsidP="006851FF">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8F6DE9" w:rsidRPr="008F6DE9" w:rsidRDefault="008F6DE9" w:rsidP="008F6DE9">
      <w:pPr>
        <w:pStyle w:val="a5"/>
        <w:spacing w:before="100" w:beforeAutospacing="1" w:after="100" w:afterAutospacing="1" w:line="240" w:lineRule="auto"/>
        <w:ind w:left="567"/>
        <w:jc w:val="both"/>
        <w:rPr>
          <w:rFonts w:ascii="Times New Roman" w:hAnsi="Times New Roman"/>
          <w:b/>
          <w:sz w:val="24"/>
          <w:szCs w:val="24"/>
          <w:u w:val="single"/>
        </w:rPr>
      </w:pPr>
      <w:r w:rsidRPr="001F782E">
        <w:rPr>
          <w:rFonts w:ascii="Times New Roman" w:hAnsi="Times New Roman"/>
          <w:b/>
          <w:sz w:val="24"/>
          <w:szCs w:val="24"/>
          <w:u w:val="single"/>
        </w:rPr>
        <w:t>По точка първа от дневния ред :</w:t>
      </w:r>
    </w:p>
    <w:p w:rsidR="008F6DE9" w:rsidRPr="001F782E" w:rsidRDefault="008F6DE9" w:rsidP="008F6DE9">
      <w:pPr>
        <w:spacing w:before="100" w:beforeAutospacing="1" w:after="100" w:afterAutospacing="1" w:line="240" w:lineRule="auto"/>
        <w:ind w:firstLine="567"/>
        <w:jc w:val="both"/>
        <w:rPr>
          <w:rFonts w:ascii="Times New Roman" w:eastAsia="Times New Roman" w:hAnsi="Times New Roman"/>
          <w:sz w:val="24"/>
          <w:szCs w:val="24"/>
          <w:lang w:eastAsia="bg-BG"/>
        </w:rPr>
      </w:pPr>
      <w:r w:rsidRPr="00901165">
        <w:rPr>
          <w:rFonts w:ascii="Times New Roman" w:eastAsia="Times New Roman" w:hAnsi="Times New Roman"/>
          <w:sz w:val="24"/>
          <w:szCs w:val="24"/>
          <w:lang w:eastAsia="bg-BG"/>
        </w:rPr>
        <w:t xml:space="preserve">Входящата кореспонденция бе докладвана от </w:t>
      </w:r>
      <w:r>
        <w:rPr>
          <w:rFonts w:ascii="Times New Roman" w:hAnsi="Times New Roman"/>
          <w:sz w:val="24"/>
          <w:szCs w:val="24"/>
        </w:rPr>
        <w:t>Председателя Цонка Велкова</w:t>
      </w:r>
      <w:r w:rsidRPr="00901165">
        <w:rPr>
          <w:rFonts w:ascii="Times New Roman" w:eastAsia="Times New Roman" w:hAnsi="Times New Roman"/>
          <w:sz w:val="24"/>
          <w:szCs w:val="24"/>
          <w:lang w:eastAsia="bg-BG"/>
        </w:rPr>
        <w:t>.</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втора от дневния ред :</w:t>
      </w:r>
    </w:p>
    <w:p w:rsidR="006851FF" w:rsidRPr="001F782E"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6851FF" w:rsidRPr="001F782E">
        <w:t>установяване на административно нарушение по чл. 495 от Изборния кодекс, извършено от членовете на СИК № 081500016 Община Добричка</w:t>
      </w:r>
    </w:p>
    <w:p w:rsidR="006851FF" w:rsidRPr="001F782E" w:rsidRDefault="006851FF" w:rsidP="008F6DE9">
      <w:pPr>
        <w:shd w:val="clear" w:color="auto" w:fill="FFFFFF"/>
        <w:spacing w:after="150" w:line="240" w:lineRule="auto"/>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br/>
        <w:t>При предаване на устройствата за видеонаблюдение от РИК Добрич на Информационно обслужване АД на 21.04.2026 г. се констатира, че липсва пакет с устройство на СИК № 081500016. Член на РИК Добрич се свързва по телефона със зам.-председателя на комисията, който е обяснил, че устройството е поставено в белия чувал. Това представлява нарушение на Методическите указания  утвърдените с Решение № 4623-НС/23.03.2026 г. на ЦИК. Членовете на СИК са длъжни да предадат на РИК  устройствата за видеонаблюдение при отчитане на резултатите. За неизпълнение на това задължение Изборният кодекс предвижда административно наказание „глоба“.</w:t>
      </w:r>
    </w:p>
    <w:p w:rsidR="006851FF" w:rsidRPr="001F782E" w:rsidRDefault="006851FF" w:rsidP="006851FF">
      <w:pPr>
        <w:shd w:val="clear" w:color="auto" w:fill="FFFFFF"/>
        <w:spacing w:after="150" w:line="240" w:lineRule="auto"/>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На основание чл. 72, ал. 1, т. 1 и т. 20, чл. 495, ал.2 и чл. 496, ал. 1 от Изборния кодекс, и констатирано неизпълнение на задълженията по  чл. 284 от ИК, Районна избирателна комисия в Осми изборен район – Добрички,</w:t>
      </w:r>
    </w:p>
    <w:p w:rsidR="006851FF" w:rsidRPr="001F782E" w:rsidRDefault="006851FF" w:rsidP="006851FF">
      <w:pPr>
        <w:shd w:val="clear" w:color="auto" w:fill="FFFFFF"/>
        <w:spacing w:after="150" w:line="240" w:lineRule="auto"/>
        <w:jc w:val="center"/>
        <w:rPr>
          <w:rFonts w:ascii="Times New Roman" w:eastAsia="Times New Roman" w:hAnsi="Times New Roman"/>
          <w:sz w:val="24"/>
          <w:szCs w:val="24"/>
          <w:lang w:eastAsia="bg-BG"/>
        </w:rPr>
      </w:pPr>
      <w:r w:rsidRPr="001F782E">
        <w:rPr>
          <w:rFonts w:ascii="Times New Roman" w:eastAsia="Times New Roman" w:hAnsi="Times New Roman"/>
          <w:b/>
          <w:bCs/>
          <w:sz w:val="24"/>
          <w:szCs w:val="24"/>
          <w:lang w:eastAsia="bg-BG"/>
        </w:rPr>
        <w:t>РЕШИ:</w:t>
      </w:r>
    </w:p>
    <w:p w:rsidR="006851FF" w:rsidRPr="001F782E" w:rsidRDefault="006851FF" w:rsidP="006851FF">
      <w:pPr>
        <w:numPr>
          <w:ilvl w:val="0"/>
          <w:numId w:val="18"/>
        </w:numPr>
        <w:shd w:val="clear" w:color="auto" w:fill="FFFFFF"/>
        <w:tabs>
          <w:tab w:val="clear" w:pos="720"/>
          <w:tab w:val="num" w:pos="360"/>
        </w:tabs>
        <w:spacing w:before="100" w:beforeAutospacing="1" w:after="100" w:afterAutospacing="1" w:line="240" w:lineRule="auto"/>
        <w:ind w:left="0" w:firstLine="349"/>
        <w:jc w:val="both"/>
        <w:rPr>
          <w:rFonts w:ascii="Times New Roman" w:eastAsia="Times New Roman" w:hAnsi="Times New Roman"/>
          <w:sz w:val="24"/>
          <w:szCs w:val="24"/>
          <w:lang w:eastAsia="bg-BG"/>
        </w:rPr>
      </w:pPr>
      <w:r w:rsidRPr="001F782E">
        <w:rPr>
          <w:rFonts w:ascii="Times New Roman" w:eastAsia="Times New Roman" w:hAnsi="Times New Roman"/>
          <w:b/>
          <w:bCs/>
          <w:sz w:val="24"/>
          <w:szCs w:val="24"/>
          <w:lang w:eastAsia="bg-BG"/>
        </w:rPr>
        <w:t xml:space="preserve">УСТАНОВЯВА </w:t>
      </w:r>
      <w:r w:rsidRPr="001F782E">
        <w:rPr>
          <w:rFonts w:ascii="Times New Roman" w:eastAsia="Times New Roman" w:hAnsi="Times New Roman"/>
          <w:sz w:val="24"/>
          <w:szCs w:val="24"/>
          <w:lang w:eastAsia="bg-BG"/>
        </w:rPr>
        <w:t xml:space="preserve">административно нарушение, извършено от членовете на СИК № </w:t>
      </w:r>
      <w:r w:rsidRPr="001F782E">
        <w:rPr>
          <w:rFonts w:ascii="Times New Roman" w:hAnsi="Times New Roman"/>
          <w:sz w:val="24"/>
          <w:szCs w:val="24"/>
        </w:rPr>
        <w:t>081500016</w:t>
      </w:r>
      <w:r w:rsidRPr="001F782E">
        <w:rPr>
          <w:rFonts w:ascii="Times New Roman" w:eastAsia="Times New Roman" w:hAnsi="Times New Roman"/>
          <w:sz w:val="24"/>
          <w:szCs w:val="24"/>
          <w:lang w:eastAsia="bg-BG"/>
        </w:rPr>
        <w:t>, както следва:</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Милица Василева Божилова, в качеството си на председател,</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Иван Димитров Ковачев, в качеството си на зам.-председател,</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Димитричка Костадинова Димитрова, в качеството си на секретар,</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Мария Тодорова Иванова, в качеството си на член,</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Десислава Иванова Несторова, в качеството си на член,</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Димчо Димитров Стоянов, в качеството си на член,</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lastRenderedPageBreak/>
        <w:t xml:space="preserve">Тихомир </w:t>
      </w:r>
      <w:proofErr w:type="spellStart"/>
      <w:r w:rsidRPr="001F782E">
        <w:rPr>
          <w:rFonts w:ascii="Times New Roman" w:eastAsia="Times New Roman" w:hAnsi="Times New Roman"/>
          <w:sz w:val="24"/>
          <w:szCs w:val="24"/>
          <w:lang w:eastAsia="bg-BG"/>
        </w:rPr>
        <w:t>Галинов</w:t>
      </w:r>
      <w:proofErr w:type="spellEnd"/>
      <w:r w:rsidRPr="001F782E">
        <w:rPr>
          <w:rFonts w:ascii="Times New Roman" w:eastAsia="Times New Roman" w:hAnsi="Times New Roman"/>
          <w:sz w:val="24"/>
          <w:szCs w:val="24"/>
          <w:lang w:eastAsia="bg-BG"/>
        </w:rPr>
        <w:t xml:space="preserve"> Николов, в качеството си на член,</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 xml:space="preserve">Красимир Василев </w:t>
      </w:r>
      <w:proofErr w:type="spellStart"/>
      <w:r w:rsidRPr="001F782E">
        <w:rPr>
          <w:rFonts w:ascii="Times New Roman" w:eastAsia="Times New Roman" w:hAnsi="Times New Roman"/>
          <w:sz w:val="24"/>
          <w:szCs w:val="24"/>
          <w:lang w:eastAsia="bg-BG"/>
        </w:rPr>
        <w:t>Полименов</w:t>
      </w:r>
      <w:proofErr w:type="spellEnd"/>
      <w:r w:rsidRPr="001F782E">
        <w:rPr>
          <w:rFonts w:ascii="Times New Roman" w:eastAsia="Times New Roman" w:hAnsi="Times New Roman"/>
          <w:sz w:val="24"/>
          <w:szCs w:val="24"/>
          <w:lang w:eastAsia="bg-BG"/>
        </w:rPr>
        <w:t>, в качеството си на член,</w:t>
      </w:r>
    </w:p>
    <w:p w:rsidR="006851FF" w:rsidRPr="001F782E" w:rsidRDefault="006851FF" w:rsidP="006851FF">
      <w:pPr>
        <w:shd w:val="clear" w:color="auto" w:fill="FFFFFF"/>
        <w:spacing w:after="150" w:line="240" w:lineRule="auto"/>
        <w:ind w:left="851"/>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Лиляна Петрова Иванова, в качеството си на член,</w:t>
      </w:r>
    </w:p>
    <w:p w:rsidR="006851FF" w:rsidRPr="001F782E" w:rsidRDefault="006851FF" w:rsidP="006851FF">
      <w:pPr>
        <w:shd w:val="clear" w:color="auto" w:fill="FFFFFF"/>
        <w:spacing w:after="150" w:line="240" w:lineRule="auto"/>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 xml:space="preserve">изразяващо се в </w:t>
      </w:r>
      <w:proofErr w:type="spellStart"/>
      <w:r w:rsidRPr="001F782E">
        <w:rPr>
          <w:rFonts w:ascii="Times New Roman" w:eastAsia="Times New Roman" w:hAnsi="Times New Roman"/>
          <w:sz w:val="24"/>
          <w:szCs w:val="24"/>
          <w:lang w:eastAsia="bg-BG"/>
        </w:rPr>
        <w:t>постявяне</w:t>
      </w:r>
      <w:proofErr w:type="spellEnd"/>
      <w:r w:rsidRPr="001F782E">
        <w:rPr>
          <w:rFonts w:ascii="Times New Roman" w:eastAsia="Times New Roman" w:hAnsi="Times New Roman"/>
          <w:sz w:val="24"/>
          <w:szCs w:val="24"/>
          <w:lang w:eastAsia="bg-BG"/>
        </w:rPr>
        <w:t xml:space="preserve"> на устройство за видеонаблюдение в белия чувал и </w:t>
      </w:r>
      <w:proofErr w:type="spellStart"/>
      <w:r w:rsidRPr="001F782E">
        <w:rPr>
          <w:rFonts w:ascii="Times New Roman" w:eastAsia="Times New Roman" w:hAnsi="Times New Roman"/>
          <w:sz w:val="24"/>
          <w:szCs w:val="24"/>
          <w:lang w:eastAsia="bg-BG"/>
        </w:rPr>
        <w:t>непредаване</w:t>
      </w:r>
      <w:proofErr w:type="spellEnd"/>
      <w:r w:rsidRPr="001F782E">
        <w:rPr>
          <w:rFonts w:ascii="Times New Roman" w:eastAsia="Times New Roman" w:hAnsi="Times New Roman"/>
          <w:sz w:val="24"/>
          <w:szCs w:val="24"/>
          <w:lang w:eastAsia="bg-BG"/>
        </w:rPr>
        <w:t xml:space="preserve"> на РИК, което е в нарушение на утвърдените с Решение № 4623-НС/ 23.03.2026 г. методически указания на ЦИК.</w:t>
      </w:r>
    </w:p>
    <w:p w:rsidR="006851FF" w:rsidRPr="001F782E" w:rsidRDefault="006851FF" w:rsidP="006851FF">
      <w:pPr>
        <w:numPr>
          <w:ilvl w:val="0"/>
          <w:numId w:val="19"/>
        </w:numPr>
        <w:shd w:val="clear" w:color="auto" w:fill="FFFFFF"/>
        <w:tabs>
          <w:tab w:val="clear" w:pos="720"/>
          <w:tab w:val="num" w:pos="360"/>
        </w:tabs>
        <w:spacing w:before="100" w:beforeAutospacing="1" w:after="100" w:afterAutospacing="1" w:line="240" w:lineRule="auto"/>
        <w:ind w:left="0" w:firstLine="349"/>
        <w:jc w:val="both"/>
        <w:rPr>
          <w:rFonts w:ascii="Times New Roman" w:eastAsia="Times New Roman" w:hAnsi="Times New Roman"/>
          <w:sz w:val="24"/>
          <w:szCs w:val="24"/>
          <w:lang w:eastAsia="bg-BG"/>
        </w:rPr>
      </w:pPr>
      <w:r w:rsidRPr="001F782E">
        <w:rPr>
          <w:rFonts w:ascii="Times New Roman" w:eastAsia="Times New Roman" w:hAnsi="Times New Roman"/>
          <w:b/>
          <w:bCs/>
          <w:sz w:val="24"/>
          <w:szCs w:val="24"/>
          <w:lang w:eastAsia="bg-BG"/>
        </w:rPr>
        <w:t xml:space="preserve">ОПРАВОМОЩАВА </w:t>
      </w:r>
      <w:r w:rsidRPr="001F782E">
        <w:rPr>
          <w:rFonts w:ascii="Times New Roman" w:eastAsia="Times New Roman" w:hAnsi="Times New Roman"/>
          <w:sz w:val="24"/>
          <w:szCs w:val="24"/>
          <w:lang w:eastAsia="bg-BG"/>
        </w:rPr>
        <w:t xml:space="preserve">Председателя на РИК Добрич или определен от него член на РИК да състави акт за установеното нарушение на членовете на  СИК № 081500016: Милица Василева Божилова, Иван Димитров Ковачев, Димитричка Костадинова Димитрова, Мария Тодорова Иванова, Десислава Иванова Несторова, Димчо Димитров Стоянов, Тихомир </w:t>
      </w:r>
      <w:proofErr w:type="spellStart"/>
      <w:r w:rsidRPr="001F782E">
        <w:rPr>
          <w:rFonts w:ascii="Times New Roman" w:eastAsia="Times New Roman" w:hAnsi="Times New Roman"/>
          <w:sz w:val="24"/>
          <w:szCs w:val="24"/>
          <w:lang w:eastAsia="bg-BG"/>
        </w:rPr>
        <w:t>Галинов</w:t>
      </w:r>
      <w:proofErr w:type="spellEnd"/>
      <w:r w:rsidRPr="001F782E">
        <w:rPr>
          <w:rFonts w:ascii="Times New Roman" w:eastAsia="Times New Roman" w:hAnsi="Times New Roman"/>
          <w:sz w:val="24"/>
          <w:szCs w:val="24"/>
          <w:lang w:eastAsia="bg-BG"/>
        </w:rPr>
        <w:t xml:space="preserve"> Николов, Красимир Василев </w:t>
      </w:r>
      <w:proofErr w:type="spellStart"/>
      <w:r w:rsidRPr="001F782E">
        <w:rPr>
          <w:rFonts w:ascii="Times New Roman" w:eastAsia="Times New Roman" w:hAnsi="Times New Roman"/>
          <w:sz w:val="24"/>
          <w:szCs w:val="24"/>
          <w:lang w:eastAsia="bg-BG"/>
        </w:rPr>
        <w:t>Полименов</w:t>
      </w:r>
      <w:proofErr w:type="spellEnd"/>
      <w:r w:rsidRPr="001F782E">
        <w:rPr>
          <w:rFonts w:ascii="Times New Roman" w:eastAsia="Times New Roman" w:hAnsi="Times New Roman"/>
          <w:sz w:val="24"/>
          <w:szCs w:val="24"/>
          <w:lang w:eastAsia="bg-BG"/>
        </w:rPr>
        <w:t xml:space="preserve">, Лиляна Петрова Иванова, </w:t>
      </w:r>
    </w:p>
    <w:p w:rsidR="006851FF" w:rsidRPr="001F782E" w:rsidRDefault="006851FF" w:rsidP="006851FF">
      <w:pPr>
        <w:numPr>
          <w:ilvl w:val="0"/>
          <w:numId w:val="19"/>
        </w:numPr>
        <w:shd w:val="clear" w:color="auto" w:fill="FFFFFF"/>
        <w:tabs>
          <w:tab w:val="clear" w:pos="720"/>
        </w:tabs>
        <w:spacing w:before="100" w:beforeAutospacing="1" w:after="100" w:afterAutospacing="1" w:line="240" w:lineRule="auto"/>
        <w:ind w:left="0" w:firstLine="349"/>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Преписи от съставените АУАН да се изпратят на Областния управител на Област Добрич за издаване на наказателни постановления, съгласно чл. 496, ал. 2 от ИК. </w:t>
      </w:r>
    </w:p>
    <w:p w:rsidR="00F246E9" w:rsidRPr="001F782E" w:rsidRDefault="006851FF" w:rsidP="006851FF">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трета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град Добрич</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град Добрич съгласно </w:t>
      </w:r>
      <w:r w:rsidRPr="00297EB6">
        <w:rPr>
          <w:rFonts w:ascii="Times New Roman" w:eastAsia="Times New Roman" w:hAnsi="Times New Roman" w:cs="Times New Roman"/>
          <w:b/>
          <w:sz w:val="24"/>
          <w:szCs w:val="24"/>
          <w:lang w:eastAsia="bg-BG"/>
        </w:rPr>
        <w:t>Приложение №1</w:t>
      </w:r>
    </w:p>
    <w:p w:rsidR="008F6DE9" w:rsidRPr="00211906" w:rsidRDefault="008F6DE9" w:rsidP="008F6DE9">
      <w:pPr>
        <w:pStyle w:val="a5"/>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Настоящото Решение ведно с Приложение №1 да се изпрати на Община град Добрич за изпълнение.</w:t>
      </w:r>
    </w:p>
    <w:p w:rsidR="00F246E9"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четвърта от дневния ред :</w:t>
      </w:r>
    </w:p>
    <w:p w:rsidR="008F6DE9" w:rsidRPr="00211906"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 № 082800056</w:t>
      </w:r>
    </w:p>
    <w:p w:rsidR="008F6DE9" w:rsidRPr="00211906" w:rsidRDefault="008F6DE9" w:rsidP="008F6DE9">
      <w:pPr>
        <w:pStyle w:val="a6"/>
        <w:shd w:val="clear" w:color="auto" w:fill="FFFFFF"/>
        <w:spacing w:before="0" w:beforeAutospacing="0" w:after="150" w:afterAutospacing="0"/>
        <w:jc w:val="both"/>
      </w:pPr>
      <w:r w:rsidRPr="00211906">
        <w:t xml:space="preserve">При приемане на секционните протоколи в Информационно обслужване АД е допусната грешка при въвеждане данните от оператора, което е установено от проверяващия член на РИК за съответствие на въведените в изчислителния пункт данни и отразените в секционния протокол Приложение №76-НС-хм. При повторно въвеждане на данните към изчислителния пункт към ЦИК, протокола на СИК № 082800056 не попада в списък за анализ на несъответствията. При проверка на протокола на СИК № 082800056 на интернет страницата на РИК Добрич и на ЦИК е видно, че в него няма поправки. </w:t>
      </w:r>
    </w:p>
    <w:p w:rsidR="008F6DE9" w:rsidRPr="00211906" w:rsidRDefault="008F6DE9" w:rsidP="008F6DE9">
      <w:pPr>
        <w:pStyle w:val="a6"/>
        <w:shd w:val="clear" w:color="auto" w:fill="FFFFFF"/>
        <w:spacing w:before="0" w:beforeAutospacing="0" w:after="150" w:afterAutospacing="0"/>
        <w:jc w:val="both"/>
      </w:pPr>
      <w:r w:rsidRPr="00211906">
        <w:t xml:space="preserve">Предвид изложеното и на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11906" w:rsidRDefault="008F6DE9" w:rsidP="008F6DE9">
      <w:pPr>
        <w:pStyle w:val="a5"/>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 082800056, предвидено </w:t>
      </w:r>
      <w:r w:rsidRPr="00211906">
        <w:rPr>
          <w:rFonts w:ascii="Times New Roman" w:eastAsia="Times New Roman" w:hAnsi="Times New Roman" w:cs="Times New Roman"/>
          <w:sz w:val="24"/>
          <w:szCs w:val="24"/>
          <w:lang w:eastAsia="bg-BG"/>
        </w:rPr>
        <w:t xml:space="preserve">в </w:t>
      </w:r>
      <w:r w:rsidRPr="00211906">
        <w:rPr>
          <w:rFonts w:ascii="Times New Roman" w:hAnsi="Times New Roman" w:cs="Times New Roman"/>
          <w:sz w:val="24"/>
          <w:szCs w:val="24"/>
        </w:rPr>
        <w:t xml:space="preserve"> т.6.3 от Решение № 4456-НС от 21.02.2026г.</w:t>
      </w:r>
      <w:r>
        <w:rPr>
          <w:rFonts w:ascii="Times New Roman" w:hAnsi="Times New Roman" w:cs="Times New Roman"/>
          <w:sz w:val="24"/>
          <w:szCs w:val="24"/>
        </w:rPr>
        <w:t xml:space="preserve"> на ЦИК.</w:t>
      </w:r>
    </w:p>
    <w:p w:rsidR="008F6DE9" w:rsidRPr="00211906" w:rsidRDefault="008F6DE9" w:rsidP="008F6DE9">
      <w:pPr>
        <w:pStyle w:val="a5"/>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Настоящото Решение да се изпрати на Община град Добрич за изпълнение.</w:t>
      </w:r>
    </w:p>
    <w:p w:rsidR="00F246E9"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пета от дневния ред :</w:t>
      </w:r>
    </w:p>
    <w:p w:rsidR="008F6DE9" w:rsidRDefault="00F246E9" w:rsidP="008F6DE9">
      <w:pPr>
        <w:pStyle w:val="a6"/>
        <w:shd w:val="clear" w:color="auto" w:fill="FFFFFF"/>
        <w:spacing w:before="0" w:beforeAutospacing="0" w:after="150" w:afterAutospacing="0"/>
        <w:jc w:val="both"/>
      </w:pPr>
      <w:r w:rsidRPr="001F782E">
        <w:lastRenderedPageBreak/>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Добричка</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Добричка съгласно </w:t>
      </w:r>
      <w:r w:rsidRPr="00297EB6">
        <w:rPr>
          <w:rFonts w:ascii="Times New Roman" w:eastAsia="Times New Roman" w:hAnsi="Times New Roman" w:cs="Times New Roman"/>
          <w:b/>
          <w:sz w:val="24"/>
          <w:szCs w:val="24"/>
          <w:lang w:eastAsia="bg-BG"/>
        </w:rPr>
        <w:t>Приложение №1</w:t>
      </w:r>
    </w:p>
    <w:p w:rsidR="008F6DE9" w:rsidRPr="00211906" w:rsidRDefault="008F6DE9" w:rsidP="008F6DE9">
      <w:pPr>
        <w:pStyle w:val="a5"/>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Добричка за изпълнение.</w:t>
      </w:r>
    </w:p>
    <w:p w:rsidR="00F246E9"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шеста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Генерал Тошево</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Генерал Тошево съгласно </w:t>
      </w:r>
      <w:r w:rsidRPr="00297EB6">
        <w:rPr>
          <w:rFonts w:ascii="Times New Roman" w:eastAsia="Times New Roman" w:hAnsi="Times New Roman" w:cs="Times New Roman"/>
          <w:b/>
          <w:sz w:val="24"/>
          <w:szCs w:val="24"/>
          <w:lang w:eastAsia="bg-BG"/>
        </w:rPr>
        <w:t>Приложение №1</w:t>
      </w:r>
    </w:p>
    <w:p w:rsidR="008F6DE9" w:rsidRPr="00211906" w:rsidRDefault="008F6DE9" w:rsidP="008F6DE9">
      <w:pPr>
        <w:pStyle w:val="a5"/>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Генерал Тошево за изпълнение.</w:t>
      </w:r>
    </w:p>
    <w:p w:rsidR="00E5444F"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E5444F">
      <w:pPr>
        <w:pStyle w:val="a6"/>
        <w:shd w:val="clear" w:color="auto" w:fill="FFFFFF"/>
        <w:spacing w:before="0" w:beforeAutospacing="0" w:after="150" w:afterAutospacing="0"/>
        <w:ind w:left="-284" w:right="-709" w:firstLine="851"/>
        <w:jc w:val="both"/>
      </w:pPr>
      <w:r w:rsidRPr="001F782E">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lastRenderedPageBreak/>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седма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 изплащане на допълнително възнаграждение на членовете на СИК</w:t>
      </w:r>
      <w:r w:rsidR="008F6DE9">
        <w:t xml:space="preserve"> в Община Балчик</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Балчик съгласно </w:t>
      </w:r>
      <w:r w:rsidRPr="00297EB6">
        <w:rPr>
          <w:rFonts w:ascii="Times New Roman" w:eastAsia="Times New Roman" w:hAnsi="Times New Roman" w:cs="Times New Roman"/>
          <w:b/>
          <w:sz w:val="24"/>
          <w:szCs w:val="24"/>
          <w:lang w:eastAsia="bg-BG"/>
        </w:rPr>
        <w:t>Приложение №1</w:t>
      </w:r>
      <w:r>
        <w:rPr>
          <w:rFonts w:ascii="Times New Roman" w:eastAsia="Times New Roman" w:hAnsi="Times New Roman" w:cs="Times New Roman"/>
          <w:b/>
          <w:sz w:val="24"/>
          <w:szCs w:val="24"/>
          <w:lang w:eastAsia="bg-BG"/>
        </w:rPr>
        <w:t>.</w:t>
      </w:r>
    </w:p>
    <w:p w:rsidR="008F6DE9" w:rsidRPr="00211906" w:rsidRDefault="008F6DE9" w:rsidP="008F6DE9">
      <w:pPr>
        <w:pStyle w:val="a5"/>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Балчик за изпълнение.</w:t>
      </w:r>
    </w:p>
    <w:p w:rsidR="00B45461"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осма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Каварна</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Каварна съгласно </w:t>
      </w:r>
      <w:r w:rsidRPr="00297EB6">
        <w:rPr>
          <w:rFonts w:ascii="Times New Roman" w:eastAsia="Times New Roman" w:hAnsi="Times New Roman" w:cs="Times New Roman"/>
          <w:b/>
          <w:sz w:val="24"/>
          <w:szCs w:val="24"/>
          <w:lang w:eastAsia="bg-BG"/>
        </w:rPr>
        <w:t>Приложение №1</w:t>
      </w:r>
      <w:r>
        <w:rPr>
          <w:rFonts w:ascii="Times New Roman" w:eastAsia="Times New Roman" w:hAnsi="Times New Roman" w:cs="Times New Roman"/>
          <w:b/>
          <w:sz w:val="24"/>
          <w:szCs w:val="24"/>
          <w:lang w:eastAsia="bg-BG"/>
        </w:rPr>
        <w:t>.</w:t>
      </w:r>
    </w:p>
    <w:p w:rsidR="008F6DE9" w:rsidRPr="00211906" w:rsidRDefault="008F6DE9" w:rsidP="008F6DE9">
      <w:pPr>
        <w:pStyle w:val="a5"/>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Каварна за изпълнение.</w:t>
      </w:r>
    </w:p>
    <w:p w:rsidR="00F246E9"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lastRenderedPageBreak/>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B45461" w:rsidP="00B45461">
      <w:pPr>
        <w:spacing w:before="100" w:beforeAutospacing="1" w:after="100" w:afterAutospacing="1" w:line="240" w:lineRule="auto"/>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 xml:space="preserve">Извън зала - </w:t>
      </w:r>
      <w:r w:rsidRPr="001F782E">
        <w:rPr>
          <w:rFonts w:ascii="Times New Roman" w:hAnsi="Times New Roman"/>
          <w:sz w:val="24"/>
          <w:szCs w:val="24"/>
        </w:rPr>
        <w:t>Даниела Денчева, Атанас Вълков, Петя Славова, Красимир Милков и Десислава Ангелова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девета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Тервел</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Тервел съгласно </w:t>
      </w:r>
      <w:r w:rsidRPr="00297EB6">
        <w:rPr>
          <w:rFonts w:ascii="Times New Roman" w:eastAsia="Times New Roman" w:hAnsi="Times New Roman" w:cs="Times New Roman"/>
          <w:b/>
          <w:sz w:val="24"/>
          <w:szCs w:val="24"/>
          <w:lang w:eastAsia="bg-BG"/>
        </w:rPr>
        <w:t>Приложение №1</w:t>
      </w:r>
      <w:r>
        <w:rPr>
          <w:rFonts w:ascii="Times New Roman" w:eastAsia="Times New Roman" w:hAnsi="Times New Roman" w:cs="Times New Roman"/>
          <w:b/>
          <w:sz w:val="24"/>
          <w:szCs w:val="24"/>
          <w:lang w:eastAsia="bg-BG"/>
        </w:rPr>
        <w:t>.</w:t>
      </w:r>
    </w:p>
    <w:p w:rsidR="008F6DE9" w:rsidRPr="00211906" w:rsidRDefault="008F6DE9" w:rsidP="008F6DE9">
      <w:pPr>
        <w:pStyle w:val="a5"/>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Тервел за изпълнение.</w:t>
      </w:r>
    </w:p>
    <w:p w:rsidR="00F246E9"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десета от дневния ред :</w:t>
      </w:r>
    </w:p>
    <w:p w:rsidR="008F6DE9" w:rsidRDefault="00F246E9" w:rsidP="008F6DE9">
      <w:pPr>
        <w:pStyle w:val="a6"/>
        <w:shd w:val="clear" w:color="auto" w:fill="FFFFFF"/>
        <w:spacing w:before="0" w:beforeAutospacing="0" w:after="150" w:afterAutospacing="0"/>
        <w:jc w:val="both"/>
      </w:pPr>
      <w:r w:rsidRPr="001F782E">
        <w:lastRenderedPageBreak/>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Крушари</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Крушари съгласно </w:t>
      </w:r>
      <w:r w:rsidRPr="00297EB6">
        <w:rPr>
          <w:rFonts w:ascii="Times New Roman" w:eastAsia="Times New Roman" w:hAnsi="Times New Roman" w:cs="Times New Roman"/>
          <w:b/>
          <w:sz w:val="24"/>
          <w:szCs w:val="24"/>
          <w:lang w:eastAsia="bg-BG"/>
        </w:rPr>
        <w:t>Приложение №1</w:t>
      </w:r>
      <w:r>
        <w:rPr>
          <w:rFonts w:ascii="Times New Roman" w:eastAsia="Times New Roman" w:hAnsi="Times New Roman" w:cs="Times New Roman"/>
          <w:b/>
          <w:sz w:val="24"/>
          <w:szCs w:val="24"/>
          <w:lang w:eastAsia="bg-BG"/>
        </w:rPr>
        <w:t>.</w:t>
      </w:r>
    </w:p>
    <w:p w:rsidR="008F6DE9" w:rsidRPr="00211906" w:rsidRDefault="008F6DE9" w:rsidP="008F6DE9">
      <w:pPr>
        <w:pStyle w:val="a5"/>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Крушари за изпълнение.</w:t>
      </w:r>
    </w:p>
    <w:p w:rsidR="008F6DE9" w:rsidRPr="00211906"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Default="00F246E9" w:rsidP="001F782E">
      <w:pPr>
        <w:pStyle w:val="a6"/>
        <w:shd w:val="clear" w:color="auto" w:fill="FFFFFF"/>
        <w:spacing w:before="0" w:beforeAutospacing="0" w:after="150" w:afterAutospacing="0"/>
        <w:ind w:firstLine="426"/>
        <w:jc w:val="both"/>
      </w:pPr>
    </w:p>
    <w:p w:rsidR="001F782E" w:rsidRPr="001F782E" w:rsidRDefault="001F782E" w:rsidP="001F782E">
      <w:pPr>
        <w:pStyle w:val="a6"/>
        <w:shd w:val="clear" w:color="auto" w:fill="FFFFFF"/>
        <w:spacing w:before="0" w:beforeAutospacing="0" w:after="150" w:afterAutospacing="0"/>
        <w:ind w:firstLine="426"/>
        <w:jc w:val="both"/>
      </w:pP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единадесета от дневния ред :</w:t>
      </w:r>
    </w:p>
    <w:p w:rsidR="008F6DE9"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изплащане на допълнително възнаграждение на членовете на СИК</w:t>
      </w:r>
      <w:r w:rsidR="008F6DE9">
        <w:t xml:space="preserve"> в Община Шабла</w:t>
      </w:r>
    </w:p>
    <w:p w:rsidR="008F6DE9" w:rsidRPr="00211906" w:rsidRDefault="008F6DE9" w:rsidP="008F6DE9">
      <w:pPr>
        <w:pStyle w:val="a6"/>
        <w:shd w:val="clear" w:color="auto" w:fill="FFFFFF"/>
        <w:spacing w:before="0" w:beforeAutospacing="0" w:after="150" w:afterAutospacing="0"/>
        <w:jc w:val="both"/>
      </w:pPr>
      <w:r>
        <w:t>Н</w:t>
      </w:r>
      <w:r w:rsidRPr="00211906">
        <w:t xml:space="preserve">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97EB6" w:rsidRDefault="008F6DE9" w:rsidP="008F6DE9">
      <w:pPr>
        <w:pStyle w:val="a5"/>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в Община Шабла съгласно </w:t>
      </w:r>
      <w:r w:rsidRPr="00297EB6">
        <w:rPr>
          <w:rFonts w:ascii="Times New Roman" w:eastAsia="Times New Roman" w:hAnsi="Times New Roman" w:cs="Times New Roman"/>
          <w:b/>
          <w:sz w:val="24"/>
          <w:szCs w:val="24"/>
          <w:lang w:eastAsia="bg-BG"/>
        </w:rPr>
        <w:t>Приложение №1</w:t>
      </w:r>
      <w:r>
        <w:rPr>
          <w:rFonts w:ascii="Times New Roman" w:eastAsia="Times New Roman" w:hAnsi="Times New Roman" w:cs="Times New Roman"/>
          <w:b/>
          <w:sz w:val="24"/>
          <w:szCs w:val="24"/>
          <w:lang w:eastAsia="bg-BG"/>
        </w:rPr>
        <w:t>.</w:t>
      </w:r>
    </w:p>
    <w:p w:rsidR="008F6DE9" w:rsidRPr="00211906" w:rsidRDefault="008F6DE9" w:rsidP="008F6DE9">
      <w:pPr>
        <w:pStyle w:val="a5"/>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Настоящото Решение ведно с </w:t>
      </w:r>
      <w:r w:rsidRPr="009C4BF2">
        <w:rPr>
          <w:rFonts w:ascii="Times New Roman" w:hAnsi="Times New Roman" w:cs="Times New Roman"/>
          <w:b/>
          <w:sz w:val="24"/>
          <w:szCs w:val="24"/>
        </w:rPr>
        <w:t>Приложение №1</w:t>
      </w:r>
      <w:r>
        <w:rPr>
          <w:rFonts w:ascii="Times New Roman" w:hAnsi="Times New Roman" w:cs="Times New Roman"/>
          <w:sz w:val="24"/>
          <w:szCs w:val="24"/>
        </w:rPr>
        <w:t xml:space="preserve"> да се изпрати на Община Шабла за изпълнение.</w:t>
      </w:r>
    </w:p>
    <w:p w:rsidR="001F782E" w:rsidRPr="008F6DE9" w:rsidRDefault="008F6DE9" w:rsidP="008F6DE9">
      <w:pPr>
        <w:shd w:val="clear" w:color="auto" w:fill="FFFFFF"/>
        <w:spacing w:after="150" w:line="240" w:lineRule="auto"/>
        <w:ind w:firstLine="708"/>
        <w:jc w:val="both"/>
        <w:rPr>
          <w:rFonts w:ascii="Times New Roman" w:eastAsia="Times New Roman" w:hAnsi="Times New Roman"/>
          <w:sz w:val="24"/>
          <w:szCs w:val="24"/>
          <w:lang w:eastAsia="bg-BG"/>
        </w:rPr>
      </w:pPr>
      <w:r w:rsidRPr="00211906">
        <w:rPr>
          <w:rFonts w:ascii="Times New Roman" w:eastAsia="Times New Roman" w:hAnsi="Times New Roman"/>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дванадесета от дневния ред :</w:t>
      </w:r>
    </w:p>
    <w:p w:rsidR="008F6DE9" w:rsidRPr="00211906" w:rsidRDefault="00F246E9" w:rsidP="008F6DE9">
      <w:pPr>
        <w:pStyle w:val="a6"/>
        <w:shd w:val="clear" w:color="auto" w:fill="FFFFFF"/>
        <w:spacing w:before="0" w:beforeAutospacing="0" w:after="150" w:afterAutospacing="0"/>
        <w:jc w:val="both"/>
      </w:pPr>
      <w:r w:rsidRPr="001F782E">
        <w:t xml:space="preserve">Председателят на РИК Добрич Цонка Велкова предложи разглеждане на проект за решение относно </w:t>
      </w:r>
      <w:r w:rsidR="008F6DE9" w:rsidRPr="00211906">
        <w:t xml:space="preserve">изплащане на допълнително възнаграждение на членовете на СИК № </w:t>
      </w:r>
      <w:r w:rsidR="008F6DE9">
        <w:t>082000009 Община Крушари</w:t>
      </w:r>
    </w:p>
    <w:p w:rsidR="008F6DE9" w:rsidRPr="00211906" w:rsidRDefault="008F6DE9" w:rsidP="008F6DE9">
      <w:pPr>
        <w:pStyle w:val="a6"/>
        <w:shd w:val="clear" w:color="auto" w:fill="FFFFFF"/>
        <w:spacing w:before="0" w:beforeAutospacing="0" w:after="150" w:afterAutospacing="0"/>
        <w:jc w:val="both"/>
      </w:pPr>
      <w:r w:rsidRPr="00211906">
        <w:t>При приемане на секционните протоколи в Информационно обслужване АД е допусната грешка при въвеждане данните от оператора, което е установено от проверяващия член на РИК за съответствие на въведените в изчислителния пункт данни и отразените в секционния пр</w:t>
      </w:r>
      <w:r w:rsidR="00D36279">
        <w:t>отокол Приложение №75-НС-х</w:t>
      </w:r>
      <w:r w:rsidRPr="00211906">
        <w:t xml:space="preserve">. При повторно въвеждане на данните към изчислителния пункт към ЦИК, протокола на СИК № </w:t>
      </w:r>
      <w:r>
        <w:t xml:space="preserve">082000009 </w:t>
      </w:r>
      <w:r w:rsidRPr="00211906">
        <w:t xml:space="preserve">не попада в списък за анализ на несъответствията. При проверка на протокола на СИК № </w:t>
      </w:r>
      <w:r>
        <w:t xml:space="preserve">082000009 </w:t>
      </w:r>
      <w:r w:rsidRPr="00211906">
        <w:t xml:space="preserve">на интернет страницата на РИК Добрич и на ЦИК е видно, че в него няма поправки. </w:t>
      </w:r>
    </w:p>
    <w:p w:rsidR="008F6DE9" w:rsidRPr="00211906" w:rsidRDefault="008F6DE9" w:rsidP="008F6DE9">
      <w:pPr>
        <w:pStyle w:val="a6"/>
        <w:shd w:val="clear" w:color="auto" w:fill="FFFFFF"/>
        <w:spacing w:before="0" w:beforeAutospacing="0" w:after="150" w:afterAutospacing="0"/>
        <w:jc w:val="both"/>
      </w:pPr>
      <w:r w:rsidRPr="00211906">
        <w:t xml:space="preserve">Предвид изложеното и на основание чл.72, ал.1, т.1 във връзка с т.6.3 от Решение № 4456-НС от 21.02.2026г. и писмо с Изх. № ЦИК-НС-15-69/175 от 18.04.2026 г. на ЦИК, Районна избирателна комисия - Добрич, </w:t>
      </w:r>
    </w:p>
    <w:p w:rsidR="008F6DE9" w:rsidRPr="000457AD" w:rsidRDefault="008F6DE9" w:rsidP="008F6DE9">
      <w:pPr>
        <w:shd w:val="clear" w:color="auto" w:fill="FFFFFF"/>
        <w:spacing w:after="150" w:line="240" w:lineRule="auto"/>
        <w:jc w:val="center"/>
        <w:rPr>
          <w:rFonts w:ascii="Times New Roman" w:eastAsia="Times New Roman" w:hAnsi="Times New Roman"/>
          <w:sz w:val="24"/>
          <w:szCs w:val="24"/>
          <w:lang w:eastAsia="bg-BG"/>
        </w:rPr>
      </w:pPr>
      <w:r w:rsidRPr="00211906">
        <w:rPr>
          <w:rFonts w:ascii="Times New Roman" w:eastAsia="Times New Roman" w:hAnsi="Times New Roman"/>
          <w:b/>
          <w:bCs/>
          <w:sz w:val="24"/>
          <w:szCs w:val="24"/>
          <w:lang w:eastAsia="bg-BG"/>
        </w:rPr>
        <w:t>РЕШИ:</w:t>
      </w:r>
    </w:p>
    <w:p w:rsidR="008F6DE9" w:rsidRPr="00211906" w:rsidRDefault="008F6DE9" w:rsidP="008F6DE9">
      <w:pPr>
        <w:pStyle w:val="a5"/>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211906">
        <w:rPr>
          <w:rFonts w:ascii="Times New Roman" w:eastAsia="Times New Roman" w:hAnsi="Times New Roman" w:cs="Times New Roman"/>
          <w:sz w:val="24"/>
          <w:szCs w:val="24"/>
          <w:lang w:eastAsia="bg-BG"/>
        </w:rPr>
        <w:t xml:space="preserve">Да се изплати допълнително възнаграждение </w:t>
      </w:r>
      <w:r>
        <w:rPr>
          <w:rFonts w:ascii="Times New Roman" w:eastAsia="Times New Roman" w:hAnsi="Times New Roman" w:cs="Times New Roman"/>
          <w:sz w:val="24"/>
          <w:szCs w:val="24"/>
          <w:lang w:eastAsia="bg-BG"/>
        </w:rPr>
        <w:t xml:space="preserve">на членовете на СИК № </w:t>
      </w:r>
      <w:r w:rsidRPr="00A72FBA">
        <w:rPr>
          <w:rFonts w:ascii="Times New Roman" w:hAnsi="Times New Roman" w:cs="Times New Roman"/>
          <w:sz w:val="24"/>
          <w:szCs w:val="24"/>
        </w:rPr>
        <w:t>082000009</w:t>
      </w:r>
      <w:r>
        <w:rPr>
          <w:rFonts w:ascii="Times New Roman" w:eastAsia="Times New Roman" w:hAnsi="Times New Roman" w:cs="Times New Roman"/>
          <w:sz w:val="24"/>
          <w:szCs w:val="24"/>
          <w:lang w:eastAsia="bg-BG"/>
        </w:rPr>
        <w:t xml:space="preserve">, предвидено </w:t>
      </w:r>
      <w:r w:rsidRPr="00211906">
        <w:rPr>
          <w:rFonts w:ascii="Times New Roman" w:eastAsia="Times New Roman" w:hAnsi="Times New Roman" w:cs="Times New Roman"/>
          <w:sz w:val="24"/>
          <w:szCs w:val="24"/>
          <w:lang w:eastAsia="bg-BG"/>
        </w:rPr>
        <w:t xml:space="preserve">в </w:t>
      </w:r>
      <w:r w:rsidRPr="00211906">
        <w:rPr>
          <w:rFonts w:ascii="Times New Roman" w:hAnsi="Times New Roman" w:cs="Times New Roman"/>
          <w:sz w:val="24"/>
          <w:szCs w:val="24"/>
        </w:rPr>
        <w:t xml:space="preserve"> т.6.3 от Решение № 4456-НС от 21.02.2026г.</w:t>
      </w:r>
      <w:r>
        <w:rPr>
          <w:rFonts w:ascii="Times New Roman" w:hAnsi="Times New Roman" w:cs="Times New Roman"/>
          <w:sz w:val="24"/>
          <w:szCs w:val="24"/>
        </w:rPr>
        <w:t xml:space="preserve"> на ЦИК.</w:t>
      </w:r>
    </w:p>
    <w:p w:rsidR="008F6DE9" w:rsidRPr="00211906" w:rsidRDefault="008F6DE9" w:rsidP="008F6DE9">
      <w:pPr>
        <w:pStyle w:val="a5"/>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Настоящото Решение да се изпрати на Община Крушари за изпълнение.</w:t>
      </w:r>
    </w:p>
    <w:p w:rsidR="00F246E9" w:rsidRPr="001F782E" w:rsidRDefault="008F6DE9" w:rsidP="008F6DE9">
      <w:pPr>
        <w:pStyle w:val="a6"/>
        <w:shd w:val="clear" w:color="auto" w:fill="FFFFFF"/>
        <w:spacing w:before="0" w:beforeAutospacing="0" w:after="150" w:afterAutospacing="0"/>
        <w:ind w:firstLine="426"/>
        <w:jc w:val="both"/>
      </w:pPr>
      <w:r w:rsidRPr="00211906">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F246E9" w:rsidRPr="001F782E" w:rsidRDefault="00F246E9" w:rsidP="00F246E9">
      <w:pPr>
        <w:shd w:val="clear" w:color="auto" w:fill="FFFFFF"/>
        <w:spacing w:after="150" w:line="240" w:lineRule="auto"/>
        <w:ind w:firstLine="708"/>
        <w:jc w:val="both"/>
        <w:rPr>
          <w:rFonts w:ascii="Times New Roman" w:eastAsia="Times New Roman" w:hAnsi="Times New Roman"/>
          <w:sz w:val="24"/>
          <w:szCs w:val="24"/>
          <w:lang w:eastAsia="bg-BG"/>
        </w:rPr>
      </w:pPr>
      <w:r w:rsidRPr="001F782E">
        <w:rPr>
          <w:rFonts w:ascii="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F782E" w:rsidRPr="001F782E" w:rsidRDefault="001F782E" w:rsidP="001F782E">
      <w:pPr>
        <w:spacing w:before="100" w:beforeAutospacing="1" w:after="100" w:afterAutospacing="1" w:line="240" w:lineRule="auto"/>
        <w:ind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Гласували: 10 членове на РИК</w:t>
      </w:r>
    </w:p>
    <w:p w:rsidR="001F782E" w:rsidRPr="001F782E" w:rsidRDefault="001F782E" w:rsidP="001F782E">
      <w:pPr>
        <w:tabs>
          <w:tab w:val="left" w:pos="2363"/>
        </w:tabs>
        <w:spacing w:before="100" w:beforeAutospacing="1" w:after="100" w:afterAutospacing="1" w:line="240" w:lineRule="auto"/>
        <w:ind w:left="360"/>
        <w:jc w:val="both"/>
        <w:rPr>
          <w:rFonts w:ascii="Times New Roman" w:hAnsi="Times New Roman"/>
          <w:sz w:val="24"/>
          <w:szCs w:val="24"/>
        </w:rPr>
      </w:pPr>
      <w:r w:rsidRPr="001F782E">
        <w:rPr>
          <w:rFonts w:ascii="Times New Roman" w:eastAsia="Times New Roman" w:hAnsi="Times New Roman"/>
          <w:sz w:val="24"/>
          <w:szCs w:val="24"/>
          <w:lang w:eastAsia="bg-BG"/>
        </w:rPr>
        <w:t xml:space="preserve">за: </w:t>
      </w:r>
      <w:r w:rsidRPr="001F782E">
        <w:rPr>
          <w:rFonts w:ascii="Times New Roman" w:hAnsi="Times New Roman"/>
          <w:sz w:val="24"/>
          <w:szCs w:val="24"/>
        </w:rPr>
        <w:t>Цонка Велкова, Даниела Денчева, Цонка Енчева,  Валя Пейчева, Светлозар Дуков, Атанас Вълков Димчо Илиев, Петя Славова</w:t>
      </w:r>
      <w:r>
        <w:rPr>
          <w:rFonts w:ascii="Times New Roman" w:hAnsi="Times New Roman"/>
          <w:sz w:val="24"/>
          <w:szCs w:val="24"/>
        </w:rPr>
        <w:t>, Калинка Василева – Николаева</w:t>
      </w:r>
      <w:r w:rsidRPr="001F782E">
        <w:rPr>
          <w:rFonts w:ascii="Times New Roman" w:hAnsi="Times New Roman"/>
          <w:sz w:val="24"/>
          <w:szCs w:val="24"/>
        </w:rPr>
        <w:t xml:space="preserve">, Десислава Ангелова </w:t>
      </w:r>
    </w:p>
    <w:p w:rsidR="001F782E" w:rsidRPr="001F782E" w:rsidRDefault="001F782E" w:rsidP="001F782E">
      <w:pPr>
        <w:tabs>
          <w:tab w:val="left" w:pos="2363"/>
        </w:tabs>
        <w:spacing w:before="100" w:beforeAutospacing="1" w:after="100" w:afterAutospacing="1" w:line="240" w:lineRule="auto"/>
        <w:ind w:left="360" w:right="-708"/>
        <w:jc w:val="both"/>
        <w:rPr>
          <w:rFonts w:ascii="Times New Roman" w:eastAsia="Times New Roman" w:hAnsi="Times New Roman"/>
          <w:sz w:val="24"/>
          <w:szCs w:val="24"/>
          <w:lang w:eastAsia="bg-BG"/>
        </w:rPr>
      </w:pPr>
      <w:r w:rsidRPr="001F782E">
        <w:rPr>
          <w:rFonts w:ascii="Times New Roman" w:eastAsia="Times New Roman" w:hAnsi="Times New Roman"/>
          <w:sz w:val="24"/>
          <w:szCs w:val="24"/>
          <w:lang w:eastAsia="bg-BG"/>
        </w:rPr>
        <w:t>против: няма</w:t>
      </w:r>
    </w:p>
    <w:p w:rsidR="00F246E9" w:rsidRPr="001F782E" w:rsidRDefault="00F246E9" w:rsidP="00F246E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F782E">
        <w:rPr>
          <w:rFonts w:ascii="Times New Roman" w:eastAsia="Times New Roman" w:hAnsi="Times New Roman"/>
          <w:b/>
          <w:sz w:val="24"/>
          <w:szCs w:val="24"/>
          <w:u w:val="single"/>
          <w:lang w:eastAsia="bg-BG"/>
        </w:rPr>
        <w:t>По точка тринадесета от дневния ред :</w:t>
      </w:r>
    </w:p>
    <w:p w:rsidR="001F782E" w:rsidRPr="00901165" w:rsidRDefault="001F782E" w:rsidP="001F782E">
      <w:pPr>
        <w:pStyle w:val="1"/>
        <w:ind w:firstLine="360"/>
        <w:jc w:val="both"/>
        <w:rPr>
          <w:rFonts w:ascii="Times New Roman" w:hAnsi="Times New Roman" w:cs="Times New Roman"/>
          <w:color w:val="auto"/>
          <w:szCs w:val="24"/>
        </w:rPr>
      </w:pPr>
      <w:r w:rsidRPr="0052042B">
        <w:rPr>
          <w:rFonts w:ascii="Times New Roman" w:hAnsi="Times New Roman" w:cs="Times New Roman"/>
          <w:b/>
          <w:color w:val="auto"/>
          <w:szCs w:val="24"/>
        </w:rPr>
        <w:t xml:space="preserve"> </w:t>
      </w:r>
      <w:r w:rsidRPr="0052042B">
        <w:rPr>
          <w:rFonts w:ascii="Times New Roman" w:hAnsi="Times New Roman" w:cs="Times New Roman"/>
          <w:b/>
          <w:color w:val="auto"/>
          <w:szCs w:val="24"/>
        </w:rPr>
        <w:t>„Разни“</w:t>
      </w:r>
      <w:r w:rsidRPr="00901165">
        <w:rPr>
          <w:rFonts w:ascii="Times New Roman" w:hAnsi="Times New Roman" w:cs="Times New Roman"/>
          <w:color w:val="auto"/>
          <w:szCs w:val="24"/>
        </w:rPr>
        <w:t xml:space="preserve"> се обсъдиха въпроси, свързани с работата и дейността на комисията. </w:t>
      </w:r>
    </w:p>
    <w:p w:rsidR="001F782E" w:rsidRPr="00901165" w:rsidRDefault="001F782E" w:rsidP="001F782E">
      <w:pPr>
        <w:spacing w:before="100" w:beforeAutospacing="1" w:after="100" w:afterAutospacing="1" w:line="240" w:lineRule="auto"/>
        <w:ind w:firstLine="360"/>
        <w:jc w:val="both"/>
        <w:rPr>
          <w:rFonts w:ascii="Times New Roman" w:eastAsia="Times New Roman" w:hAnsi="Times New Roman"/>
          <w:sz w:val="24"/>
          <w:szCs w:val="24"/>
          <w:lang w:eastAsia="bg-BG"/>
        </w:rPr>
      </w:pPr>
      <w:r w:rsidRPr="00901165">
        <w:rPr>
          <w:rFonts w:ascii="Times New Roman" w:eastAsia="Times New Roman" w:hAnsi="Times New Roman"/>
          <w:sz w:val="24"/>
          <w:szCs w:val="24"/>
          <w:lang w:eastAsia="bg-BG"/>
        </w:rPr>
        <w:lastRenderedPageBreak/>
        <w:t>Поради изчерпване на дневния ред закривам заседанието на Районна избирателна комисия Добрич.</w:t>
      </w:r>
    </w:p>
    <w:p w:rsidR="001F782E" w:rsidRPr="00901165" w:rsidRDefault="008F5D7B" w:rsidP="001F782E">
      <w:pPr>
        <w:spacing w:before="100" w:beforeAutospacing="1" w:after="100" w:afterAutospacing="1" w:line="240" w:lineRule="auto"/>
        <w:ind w:firstLine="360"/>
        <w:jc w:val="both"/>
        <w:rPr>
          <w:rFonts w:ascii="Times New Roman" w:eastAsia="Times New Roman" w:hAnsi="Times New Roman"/>
          <w:sz w:val="24"/>
          <w:szCs w:val="24"/>
          <w:lang w:eastAsia="bg-BG"/>
        </w:rPr>
      </w:pPr>
      <w:r w:rsidRPr="00901165">
        <w:rPr>
          <w:rFonts w:ascii="Times New Roman" w:eastAsia="Times New Roman" w:hAnsi="Times New Roman"/>
          <w:sz w:val="24"/>
          <w:szCs w:val="24"/>
          <w:lang w:val="en-US" w:eastAsia="bg-BG"/>
        </w:rPr>
        <w:t xml:space="preserve"> </w:t>
      </w:r>
      <w:r w:rsidR="001F782E" w:rsidRPr="008F5D7B">
        <w:rPr>
          <w:rFonts w:ascii="Times New Roman" w:eastAsia="Times New Roman" w:hAnsi="Times New Roman"/>
          <w:sz w:val="24"/>
          <w:szCs w:val="24"/>
          <w:lang w:val="en-US" w:eastAsia="bg-BG"/>
        </w:rPr>
        <w:t>(</w:t>
      </w:r>
      <w:proofErr w:type="spellStart"/>
      <w:r w:rsidR="001F782E" w:rsidRPr="008F5D7B">
        <w:rPr>
          <w:rFonts w:ascii="Times New Roman" w:eastAsia="Times New Roman" w:hAnsi="Times New Roman"/>
          <w:sz w:val="24"/>
          <w:szCs w:val="24"/>
          <w:lang w:val="en-US" w:eastAsia="bg-BG"/>
        </w:rPr>
        <w:t>Заседанието</w:t>
      </w:r>
      <w:proofErr w:type="spellEnd"/>
      <w:r w:rsidR="001F782E" w:rsidRPr="008F5D7B">
        <w:rPr>
          <w:rFonts w:ascii="Times New Roman" w:eastAsia="Times New Roman" w:hAnsi="Times New Roman"/>
          <w:sz w:val="24"/>
          <w:szCs w:val="24"/>
          <w:lang w:eastAsia="bg-BG"/>
        </w:rPr>
        <w:t xml:space="preserve"> е закрито в </w:t>
      </w:r>
      <w:r w:rsidRPr="008F5D7B">
        <w:rPr>
          <w:rFonts w:ascii="Times New Roman" w:eastAsia="Times New Roman" w:hAnsi="Times New Roman"/>
          <w:sz w:val="24"/>
          <w:szCs w:val="24"/>
          <w:lang w:eastAsia="bg-BG"/>
        </w:rPr>
        <w:t>18:30</w:t>
      </w:r>
      <w:r w:rsidR="001F782E" w:rsidRPr="008F5D7B">
        <w:rPr>
          <w:rFonts w:ascii="Times New Roman" w:eastAsia="Times New Roman" w:hAnsi="Times New Roman"/>
          <w:sz w:val="24"/>
          <w:szCs w:val="24"/>
          <w:lang w:eastAsia="bg-BG"/>
        </w:rPr>
        <w:t xml:space="preserve"> часа)</w:t>
      </w:r>
    </w:p>
    <w:p w:rsidR="001F782E" w:rsidRPr="00901165" w:rsidRDefault="001F782E" w:rsidP="001F782E">
      <w:pPr>
        <w:spacing w:after="0" w:line="240" w:lineRule="auto"/>
        <w:ind w:firstLine="4253"/>
        <w:jc w:val="both"/>
        <w:rPr>
          <w:rFonts w:ascii="Times New Roman" w:hAnsi="Times New Roman"/>
          <w:sz w:val="24"/>
          <w:szCs w:val="24"/>
        </w:rPr>
      </w:pPr>
      <w:r w:rsidRPr="00901165">
        <w:rPr>
          <w:rFonts w:ascii="Times New Roman" w:eastAsia="Times New Roman" w:hAnsi="Times New Roman"/>
          <w:sz w:val="24"/>
          <w:szCs w:val="24"/>
          <w:lang w:eastAsia="bg-BG"/>
        </w:rPr>
        <w:t xml:space="preserve">ПРЕДСЕДАТЕЛ: </w:t>
      </w:r>
    </w:p>
    <w:p w:rsidR="001F782E" w:rsidRPr="00901165" w:rsidRDefault="001F782E" w:rsidP="001F782E">
      <w:pPr>
        <w:spacing w:after="0" w:line="240" w:lineRule="auto"/>
        <w:ind w:firstLine="6096"/>
        <w:jc w:val="both"/>
        <w:rPr>
          <w:rFonts w:ascii="Times New Roman" w:hAnsi="Times New Roman"/>
          <w:sz w:val="24"/>
          <w:szCs w:val="24"/>
        </w:rPr>
      </w:pPr>
      <w:r w:rsidRPr="00901165">
        <w:rPr>
          <w:rFonts w:ascii="Times New Roman" w:hAnsi="Times New Roman"/>
          <w:sz w:val="24"/>
          <w:szCs w:val="24"/>
        </w:rPr>
        <w:t>/Цонка Велкова/</w:t>
      </w:r>
    </w:p>
    <w:p w:rsidR="001F782E" w:rsidRPr="00901165" w:rsidRDefault="001F782E" w:rsidP="001F782E">
      <w:pPr>
        <w:spacing w:after="0" w:line="240" w:lineRule="auto"/>
        <w:ind w:left="6372" w:hanging="2119"/>
        <w:jc w:val="both"/>
        <w:rPr>
          <w:rFonts w:ascii="Times New Roman" w:eastAsia="Times New Roman" w:hAnsi="Times New Roman"/>
          <w:sz w:val="24"/>
          <w:szCs w:val="24"/>
          <w:lang w:eastAsia="bg-BG"/>
        </w:rPr>
      </w:pPr>
    </w:p>
    <w:p w:rsidR="001F782E" w:rsidRPr="00901165" w:rsidRDefault="001F782E" w:rsidP="001F782E">
      <w:pPr>
        <w:spacing w:after="0" w:line="240" w:lineRule="auto"/>
        <w:ind w:left="6372" w:hanging="2119"/>
        <w:jc w:val="both"/>
        <w:rPr>
          <w:rFonts w:ascii="Times New Roman" w:eastAsia="Times New Roman" w:hAnsi="Times New Roman"/>
          <w:sz w:val="24"/>
          <w:szCs w:val="24"/>
          <w:lang w:eastAsia="bg-BG"/>
        </w:rPr>
      </w:pPr>
    </w:p>
    <w:p w:rsidR="001F782E" w:rsidRPr="00901165" w:rsidRDefault="001F782E" w:rsidP="001F782E">
      <w:pPr>
        <w:spacing w:after="0" w:line="240" w:lineRule="auto"/>
        <w:ind w:left="6372" w:hanging="2119"/>
        <w:jc w:val="both"/>
        <w:rPr>
          <w:rFonts w:ascii="Times New Roman" w:eastAsia="Times New Roman" w:hAnsi="Times New Roman"/>
          <w:sz w:val="24"/>
          <w:szCs w:val="24"/>
          <w:lang w:val="en-US" w:eastAsia="bg-BG"/>
        </w:rPr>
      </w:pPr>
      <w:r w:rsidRPr="00901165">
        <w:rPr>
          <w:rFonts w:ascii="Times New Roman" w:eastAsia="Times New Roman" w:hAnsi="Times New Roman"/>
          <w:sz w:val="24"/>
          <w:szCs w:val="24"/>
          <w:lang w:eastAsia="bg-BG"/>
        </w:rPr>
        <w:t xml:space="preserve">СЕКРЕТАР: </w:t>
      </w:r>
    </w:p>
    <w:p w:rsidR="001F782E" w:rsidRPr="00901165" w:rsidRDefault="001F782E" w:rsidP="001F782E">
      <w:pPr>
        <w:spacing w:after="0" w:line="240" w:lineRule="auto"/>
        <w:ind w:firstLine="5812"/>
        <w:jc w:val="both"/>
        <w:rPr>
          <w:rFonts w:ascii="Times New Roman" w:eastAsia="Times New Roman" w:hAnsi="Times New Roman"/>
          <w:sz w:val="24"/>
          <w:szCs w:val="24"/>
          <w:lang w:eastAsia="bg-BG"/>
        </w:rPr>
      </w:pPr>
      <w:r w:rsidRPr="00901165">
        <w:rPr>
          <w:rFonts w:ascii="Times New Roman" w:hAnsi="Times New Roman"/>
          <w:sz w:val="24"/>
          <w:szCs w:val="24"/>
          <w:lang w:eastAsia="bg-BG"/>
        </w:rPr>
        <w:t>/Светлозар Дуков/</w:t>
      </w:r>
    </w:p>
    <w:p w:rsidR="00CE0A44" w:rsidRPr="001F782E" w:rsidRDefault="00CE0A44" w:rsidP="001F782E">
      <w:pPr>
        <w:spacing w:before="100" w:beforeAutospacing="1" w:after="100" w:afterAutospacing="1" w:line="240" w:lineRule="auto"/>
        <w:ind w:firstLine="360"/>
        <w:jc w:val="both"/>
      </w:pPr>
      <w:bookmarkStart w:id="0" w:name="_GoBack"/>
      <w:bookmarkEnd w:id="0"/>
    </w:p>
    <w:sectPr w:rsidR="00CE0A44" w:rsidRPr="001F782E" w:rsidSect="008F6DE9">
      <w:pgSz w:w="11906" w:h="16838"/>
      <w:pgMar w:top="993" w:right="1558"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734"/>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169F0670"/>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95922E3"/>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3" w15:restartNumberingAfterBreak="0">
    <w:nsid w:val="1B914448"/>
    <w:multiLevelType w:val="hybridMultilevel"/>
    <w:tmpl w:val="6BD08E74"/>
    <w:lvl w:ilvl="0" w:tplc="E0C8DA3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01755"/>
    <w:multiLevelType w:val="hybridMultilevel"/>
    <w:tmpl w:val="C60E80E0"/>
    <w:lvl w:ilvl="0" w:tplc="0D76D3EC">
      <w:start w:val="1"/>
      <w:numFmt w:val="decimal"/>
      <w:lvlText w:val="%1."/>
      <w:lvlJc w:val="left"/>
      <w:pPr>
        <w:ind w:left="720" w:hanging="360"/>
      </w:pPr>
      <w:rPr>
        <w:rFonts w:ascii="Times New Roman" w:eastAsia="Times New Roman" w:hAnsi="Times New Roman" w:cs="Times New Roman" w:hint="default"/>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FA049B2"/>
    <w:multiLevelType w:val="hybridMultilevel"/>
    <w:tmpl w:val="6AC6920C"/>
    <w:lvl w:ilvl="0" w:tplc="7E2256B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0FF5C29"/>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33D83559"/>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8" w15:restartNumberingAfterBreak="0">
    <w:nsid w:val="34A558E4"/>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9" w15:restartNumberingAfterBreak="0">
    <w:nsid w:val="35397AD2"/>
    <w:multiLevelType w:val="hybridMultilevel"/>
    <w:tmpl w:val="455C4B96"/>
    <w:lvl w:ilvl="0" w:tplc="B1DE1E8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5F659B9"/>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11" w15:restartNumberingAfterBreak="0">
    <w:nsid w:val="4A2416A3"/>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B7059AC"/>
    <w:multiLevelType w:val="multilevel"/>
    <w:tmpl w:val="B7A49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24550"/>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14" w15:restartNumberingAfterBreak="0">
    <w:nsid w:val="51625B2C"/>
    <w:multiLevelType w:val="hybridMultilevel"/>
    <w:tmpl w:val="455C4B96"/>
    <w:lvl w:ilvl="0" w:tplc="B1DE1E8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597F2C75"/>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16" w15:restartNumberingAfterBreak="0">
    <w:nsid w:val="5CEF165B"/>
    <w:multiLevelType w:val="hybridMultilevel"/>
    <w:tmpl w:val="42BECA1C"/>
    <w:lvl w:ilvl="0" w:tplc="DF904C4A">
      <w:start w:val="1"/>
      <w:numFmt w:val="decimal"/>
      <w:lvlText w:val="%1."/>
      <w:lvlJc w:val="left"/>
      <w:pPr>
        <w:ind w:left="784" w:hanging="360"/>
      </w:pPr>
      <w:rPr>
        <w:rFonts w:hint="default"/>
        <w:b/>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7" w15:restartNumberingAfterBreak="0">
    <w:nsid w:val="5D3B693C"/>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DB70916"/>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19" w15:restartNumberingAfterBreak="0">
    <w:nsid w:val="600F6298"/>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0" w15:restartNumberingAfterBreak="0">
    <w:nsid w:val="63C67AD9"/>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1" w15:restartNumberingAfterBreak="0">
    <w:nsid w:val="681D0097"/>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6A591D90"/>
    <w:multiLevelType w:val="hybridMultilevel"/>
    <w:tmpl w:val="455C4B96"/>
    <w:lvl w:ilvl="0" w:tplc="B1DE1E8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AB9776A"/>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6BDB7E2B"/>
    <w:multiLevelType w:val="multilevel"/>
    <w:tmpl w:val="25A0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472E4B"/>
    <w:multiLevelType w:val="hybridMultilevel"/>
    <w:tmpl w:val="7B0277F0"/>
    <w:lvl w:ilvl="0" w:tplc="B1DE1E8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74936D1F"/>
    <w:multiLevelType w:val="hybridMultilevel"/>
    <w:tmpl w:val="E9C6D524"/>
    <w:lvl w:ilvl="0" w:tplc="B2A26B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58B1AAE"/>
    <w:multiLevelType w:val="hybridMultilevel"/>
    <w:tmpl w:val="E1CAC5B6"/>
    <w:lvl w:ilvl="0" w:tplc="FAE8572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28" w15:restartNumberingAfterBreak="0">
    <w:nsid w:val="79F746EA"/>
    <w:multiLevelType w:val="multilevel"/>
    <w:tmpl w:val="875C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21"/>
  </w:num>
  <w:num w:numId="6">
    <w:abstractNumId w:val="1"/>
  </w:num>
  <w:num w:numId="7">
    <w:abstractNumId w:val="17"/>
  </w:num>
  <w:num w:numId="8">
    <w:abstractNumId w:val="3"/>
  </w:num>
  <w:num w:numId="9">
    <w:abstractNumId w:val="9"/>
  </w:num>
  <w:num w:numId="10">
    <w:abstractNumId w:val="22"/>
  </w:num>
  <w:num w:numId="11">
    <w:abstractNumId w:val="26"/>
  </w:num>
  <w:num w:numId="12">
    <w:abstractNumId w:val="11"/>
  </w:num>
  <w:num w:numId="13">
    <w:abstractNumId w:val="6"/>
  </w:num>
  <w:num w:numId="14">
    <w:abstractNumId w:val="14"/>
  </w:num>
  <w:num w:numId="15">
    <w:abstractNumId w:val="25"/>
  </w:num>
  <w:num w:numId="16">
    <w:abstractNumId w:val="2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2"/>
  </w:num>
  <w:num w:numId="20">
    <w:abstractNumId w:val="2"/>
  </w:num>
  <w:num w:numId="21">
    <w:abstractNumId w:val="20"/>
  </w:num>
  <w:num w:numId="22">
    <w:abstractNumId w:val="19"/>
  </w:num>
  <w:num w:numId="23">
    <w:abstractNumId w:val="7"/>
  </w:num>
  <w:num w:numId="24">
    <w:abstractNumId w:val="15"/>
  </w:num>
  <w:num w:numId="25">
    <w:abstractNumId w:val="10"/>
  </w:num>
  <w:num w:numId="26">
    <w:abstractNumId w:val="13"/>
  </w:num>
  <w:num w:numId="27">
    <w:abstractNumId w:val="8"/>
  </w:num>
  <w:num w:numId="28">
    <w:abstractNumId w:val="27"/>
  </w:num>
  <w:num w:numId="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E9"/>
    <w:rsid w:val="00036EA9"/>
    <w:rsid w:val="0015422F"/>
    <w:rsid w:val="001F782E"/>
    <w:rsid w:val="003251F5"/>
    <w:rsid w:val="00326CD9"/>
    <w:rsid w:val="003B4E14"/>
    <w:rsid w:val="00423282"/>
    <w:rsid w:val="004B49FD"/>
    <w:rsid w:val="004D51C6"/>
    <w:rsid w:val="005A7575"/>
    <w:rsid w:val="006851FF"/>
    <w:rsid w:val="00747853"/>
    <w:rsid w:val="007A15AC"/>
    <w:rsid w:val="00842477"/>
    <w:rsid w:val="008C309C"/>
    <w:rsid w:val="008F5D7B"/>
    <w:rsid w:val="008F6DE9"/>
    <w:rsid w:val="0099236A"/>
    <w:rsid w:val="00A25DBE"/>
    <w:rsid w:val="00A41363"/>
    <w:rsid w:val="00AF5E98"/>
    <w:rsid w:val="00B45461"/>
    <w:rsid w:val="00B77C0D"/>
    <w:rsid w:val="00B91878"/>
    <w:rsid w:val="00BD35B8"/>
    <w:rsid w:val="00CE0A44"/>
    <w:rsid w:val="00D36279"/>
    <w:rsid w:val="00E5444F"/>
    <w:rsid w:val="00EB10BE"/>
    <w:rsid w:val="00EC70A7"/>
    <w:rsid w:val="00F2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6EEF"/>
  <w15:chartTrackingRefBased/>
  <w15:docId w15:val="{1C821884-3F0B-4AA3-87B7-6CC559E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6E9"/>
    <w:pPr>
      <w:spacing w:line="254" w:lineRule="auto"/>
    </w:pPr>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F246E9"/>
    <w:pPr>
      <w:spacing w:after="0" w:line="240" w:lineRule="auto"/>
    </w:pPr>
    <w:rPr>
      <w:rFonts w:ascii="Calibri Light" w:eastAsia="Times New Roman" w:hAnsi="Calibri Light" w:cs="Calibri Light"/>
      <w:spacing w:val="-10"/>
      <w:kern w:val="28"/>
      <w:sz w:val="56"/>
      <w:szCs w:val="56"/>
    </w:rPr>
  </w:style>
  <w:style w:type="character" w:customStyle="1" w:styleId="a4">
    <w:name w:val="Заглавие Знак"/>
    <w:basedOn w:val="a0"/>
    <w:link w:val="a3"/>
    <w:uiPriority w:val="99"/>
    <w:rsid w:val="00F246E9"/>
    <w:rPr>
      <w:rFonts w:ascii="Calibri Light" w:eastAsia="Times New Roman" w:hAnsi="Calibri Light" w:cs="Calibri Light"/>
      <w:spacing w:val="-10"/>
      <w:kern w:val="28"/>
      <w:sz w:val="56"/>
      <w:szCs w:val="56"/>
      <w:lang w:val="bg-BG"/>
    </w:rPr>
  </w:style>
  <w:style w:type="paragraph" w:styleId="a5">
    <w:name w:val="List Paragraph"/>
    <w:basedOn w:val="a"/>
    <w:uiPriority w:val="34"/>
    <w:qFormat/>
    <w:rsid w:val="00F246E9"/>
    <w:pPr>
      <w:spacing w:line="256" w:lineRule="auto"/>
      <w:ind w:left="720"/>
      <w:contextualSpacing/>
    </w:pPr>
    <w:rPr>
      <w:rFonts w:asciiTheme="minorHAnsi" w:eastAsiaTheme="minorHAnsi" w:hAnsiTheme="minorHAnsi" w:cstheme="minorBidi"/>
    </w:rPr>
  </w:style>
  <w:style w:type="paragraph" w:styleId="a6">
    <w:name w:val="Normal (Web)"/>
    <w:basedOn w:val="a"/>
    <w:uiPriority w:val="99"/>
    <w:unhideWhenUsed/>
    <w:rsid w:val="00F246E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Без разредка1"/>
    <w:uiPriority w:val="99"/>
    <w:rsid w:val="00F246E9"/>
    <w:pPr>
      <w:suppressAutoHyphens/>
      <w:spacing w:after="0" w:line="240" w:lineRule="auto"/>
    </w:pPr>
    <w:rPr>
      <w:rFonts w:ascii="Liberation Serif" w:eastAsia="NSimSun" w:hAnsi="Liberation Serif" w:cs="Mangal"/>
      <w:color w:val="00000A"/>
      <w:kern w:val="2"/>
      <w:sz w:val="24"/>
      <w:szCs w:val="21"/>
      <w:lang w:val="bg-BG" w:eastAsia="hi-IN" w:bidi="hi-IN"/>
    </w:rPr>
  </w:style>
  <w:style w:type="paragraph" w:styleId="a7">
    <w:name w:val="Balloon Text"/>
    <w:basedOn w:val="a"/>
    <w:link w:val="a8"/>
    <w:uiPriority w:val="99"/>
    <w:semiHidden/>
    <w:unhideWhenUsed/>
    <w:rsid w:val="00F246E9"/>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F246E9"/>
    <w:rPr>
      <w:rFonts w:ascii="Segoe UI" w:eastAsia="Calibri" w:hAnsi="Segoe UI" w:cs="Segoe UI"/>
      <w:sz w:val="18"/>
      <w:szCs w:val="18"/>
      <w:lang w:val="bg-BG"/>
    </w:rPr>
  </w:style>
  <w:style w:type="character" w:styleId="a9">
    <w:name w:val="Strong"/>
    <w:basedOn w:val="a0"/>
    <w:uiPriority w:val="22"/>
    <w:qFormat/>
    <w:rsid w:val="00F246E9"/>
    <w:rPr>
      <w:b/>
      <w:bCs/>
    </w:rPr>
  </w:style>
  <w:style w:type="table" w:styleId="aa">
    <w:name w:val="Table Grid"/>
    <w:basedOn w:val="a1"/>
    <w:uiPriority w:val="39"/>
    <w:rsid w:val="00F246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F246E9"/>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2738</Words>
  <Characters>15608</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2026-04-18T06:41:00Z</dcterms:created>
  <dcterms:modified xsi:type="dcterms:W3CDTF">2026-04-27T15:49:00Z</dcterms:modified>
</cp:coreProperties>
</file>