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3D" w:rsidRPr="00BC6CCA" w:rsidRDefault="00ED253D" w:rsidP="00ED253D">
      <w:pPr>
        <w:spacing w:line="240" w:lineRule="auto"/>
        <w:ind w:left="3969" w:firstLine="0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>Приложение към</w:t>
      </w:r>
    </w:p>
    <w:p w:rsidR="00ED253D" w:rsidRPr="0041110D" w:rsidRDefault="00ED253D" w:rsidP="00ED253D">
      <w:pPr>
        <w:spacing w:line="240" w:lineRule="auto"/>
        <w:ind w:left="3969" w:firstLine="0"/>
        <w:jc w:val="left"/>
        <w:rPr>
          <w:rFonts w:ascii="Times New Roman" w:hAnsi="Times New Roman" w:cs="Times New Roman"/>
          <w:szCs w:val="26"/>
          <w:lang w:val="bg-BG"/>
        </w:rPr>
      </w:pPr>
      <w:r w:rsidRPr="0041110D">
        <w:rPr>
          <w:rFonts w:ascii="Times New Roman" w:hAnsi="Times New Roman" w:cs="Times New Roman"/>
          <w:szCs w:val="26"/>
          <w:lang w:val="bg-BG"/>
        </w:rPr>
        <w:t>Решение №</w:t>
      </w:r>
      <w:r w:rsidR="00151452">
        <w:rPr>
          <w:rFonts w:ascii="Times New Roman" w:hAnsi="Times New Roman" w:cs="Times New Roman"/>
          <w:szCs w:val="26"/>
          <w:lang w:val="bg-BG"/>
        </w:rPr>
        <w:t>186</w:t>
      </w:r>
      <w:r w:rsidRPr="0041110D">
        <w:rPr>
          <w:rFonts w:ascii="Times New Roman" w:hAnsi="Times New Roman" w:cs="Times New Roman"/>
          <w:szCs w:val="26"/>
          <w:lang w:val="bg-BG"/>
        </w:rPr>
        <w:t xml:space="preserve">-НС от </w:t>
      </w:r>
      <w:r w:rsidR="00151452">
        <w:rPr>
          <w:rFonts w:ascii="Times New Roman" w:hAnsi="Times New Roman" w:cs="Times New Roman"/>
          <w:szCs w:val="26"/>
          <w:lang w:val="bg-BG"/>
        </w:rPr>
        <w:t>17.04.2026</w:t>
      </w:r>
      <w:r w:rsidRPr="0041110D">
        <w:rPr>
          <w:rFonts w:ascii="Times New Roman" w:hAnsi="Times New Roman" w:cs="Times New Roman"/>
          <w:szCs w:val="26"/>
          <w:lang w:val="bg-BG"/>
        </w:rPr>
        <w:t>г.</w:t>
      </w:r>
    </w:p>
    <w:p w:rsidR="00ED253D" w:rsidRPr="00BC6CCA" w:rsidRDefault="00ED253D" w:rsidP="00ED253D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:rsidR="00ED253D" w:rsidRPr="00BC6CCA" w:rsidRDefault="00ED253D" w:rsidP="00ED253D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:rsidR="00ED253D" w:rsidRPr="00CA6842" w:rsidRDefault="00ED253D" w:rsidP="00ED253D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Cs w:val="26"/>
          <w:lang w:val="bg-BG"/>
        </w:rPr>
      </w:pP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ОПЕРАТИВЕН ПЛАН</w:t>
      </w:r>
    </w:p>
    <w:p w:rsidR="00ED253D" w:rsidRPr="00CA6842" w:rsidRDefault="00ED253D" w:rsidP="00ED253D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bookmarkStart w:id="0" w:name="_Hlk115281714"/>
      <w:r w:rsidRPr="00CA6842">
        <w:rPr>
          <w:rFonts w:ascii="Times New Roman" w:hAnsi="Times New Roman" w:cs="Times New Roman"/>
          <w:szCs w:val="26"/>
          <w:lang w:val="bg-BG"/>
        </w:rPr>
        <w:t xml:space="preserve">за организацията на работата в РИК - Добрич в деня на изборите </w:t>
      </w:r>
      <w:r>
        <w:rPr>
          <w:rFonts w:ascii="Times New Roman" w:hAnsi="Times New Roman" w:cs="Times New Roman"/>
          <w:szCs w:val="26"/>
          <w:lang w:val="bg-BG"/>
        </w:rPr>
        <w:t>за народни представители на 19 април 2026г.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и приемането от СИК на изборните</w:t>
      </w:r>
      <w:r w:rsidRPr="00CA6842">
        <w:rPr>
          <w:rFonts w:ascii="Times New Roman" w:hAnsi="Times New Roman" w:cs="Times New Roman"/>
          <w:i/>
          <w:szCs w:val="26"/>
          <w:lang w:val="bg-BG"/>
        </w:rPr>
        <w:t xml:space="preserve"> </w:t>
      </w:r>
      <w:r w:rsidRPr="00CA6842">
        <w:rPr>
          <w:rFonts w:ascii="Times New Roman" w:hAnsi="Times New Roman" w:cs="Times New Roman"/>
          <w:szCs w:val="26"/>
          <w:lang w:val="bg-BG"/>
        </w:rPr>
        <w:t>книжа и материали относно резултатите от изборите</w:t>
      </w:r>
      <w:bookmarkEnd w:id="0"/>
    </w:p>
    <w:p w:rsidR="00ED253D" w:rsidRPr="00CA6842" w:rsidRDefault="00ED253D" w:rsidP="00ED253D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:rsidR="00ED253D" w:rsidRPr="00CA6842" w:rsidRDefault="00ED253D" w:rsidP="00ED253D">
      <w:pPr>
        <w:spacing w:line="240" w:lineRule="auto"/>
        <w:ind w:firstLine="708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1. В деня на изборите </w:t>
      </w:r>
      <w:r>
        <w:rPr>
          <w:rFonts w:ascii="Times New Roman" w:hAnsi="Times New Roman" w:cs="Times New Roman"/>
          <w:szCs w:val="26"/>
          <w:lang w:val="bg-BG"/>
        </w:rPr>
        <w:t>за народни представители на 19 април 2026г.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Районна избирателна комисия - Добрич работи в сградата на спортна зала „Добротица“ – град Добрич.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2. Организацията на работата на Районна избирателна комисия - Добрич е по дейности, както следва: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организационно-технически дейности;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 разглеждане на жалби и сигнали;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 машинно гласуване;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връзки с наблюдатели и застъпници, представители на партии, коалиции и инициативни комитети;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/>
          <w:szCs w:val="26"/>
          <w:lang w:val="bg-BG"/>
        </w:rPr>
      </w:pPr>
      <w:r w:rsidRPr="00CA6842">
        <w:rPr>
          <w:rFonts w:ascii="Times New Roman" w:hAnsi="Times New Roman"/>
          <w:szCs w:val="26"/>
          <w:lang w:val="bg-BG"/>
        </w:rPr>
        <w:t>-</w:t>
      </w:r>
      <w:r w:rsidRPr="00CA6842">
        <w:rPr>
          <w:rFonts w:ascii="Times New Roman" w:hAnsi="Times New Roman" w:cs="Times New Roman"/>
          <w:szCs w:val="26"/>
          <w:lang w:val="bg-BG"/>
        </w:rPr>
        <w:t> контрол на визуализацията на сайта на РИК- Добрич.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3. Организационно-техническите дейности включват: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получаване и обобщаване на получената информация за хода на произвеждането на изборите в Осми изборен район – Добрички в деня на изборите;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координиране на организационно-техническата работа за приемане и отчитане на данните от гласуването в изборите, изработване на график за дежурства на членовете на РИК - Добрич и др.;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изработване на график за дежурства на допълнително привлечените сътрудници към РИК - Добрич за техническа помощ при приемането в изборния ден на информацията от СИК, книжата и материалите от СИК, както и за други дейности по решение на ЦИК и РИК - Добрич.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4. Достъпът до РИК - Добрич и Изчислителния пункт към РИК - Добрич и пропускателният режим се осъществяват по схема съгласно приложението (не се публикува).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Промяната на пропускателния режим се извършва с решение на РИК - Добрич.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5. Незабавно след откриване на изборния ден, но</w:t>
      </w:r>
      <w:r w:rsidR="000A2347">
        <w:rPr>
          <w:rFonts w:ascii="Times New Roman" w:hAnsi="Times New Roman" w:cs="Times New Roman"/>
          <w:b/>
          <w:bCs/>
          <w:szCs w:val="26"/>
          <w:lang w:val="bg-BG"/>
        </w:rPr>
        <w:t xml:space="preserve"> не по-късно от 7: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СИК от Осми изборен район – Добрички, уведомява РИК – Добрич, а РИК – Добрич, </w:t>
      </w:r>
      <w:r w:rsidRPr="00CA6842">
        <w:rPr>
          <w:rFonts w:ascii="Times New Roman" w:hAnsi="Times New Roman" w:cs="Times New Roman"/>
          <w:b/>
          <w:szCs w:val="26"/>
          <w:lang w:val="bg-BG"/>
        </w:rPr>
        <w:t>не по-късно</w:t>
      </w:r>
      <w:r w:rsidR="000A2347">
        <w:rPr>
          <w:rFonts w:ascii="Times New Roman" w:hAnsi="Times New Roman" w:cs="Times New Roman"/>
          <w:b/>
          <w:szCs w:val="26"/>
          <w:lang w:val="bg-BG"/>
        </w:rPr>
        <w:t xml:space="preserve"> от 7:</w:t>
      </w:r>
      <w:r w:rsidRPr="00CA6842">
        <w:rPr>
          <w:rFonts w:ascii="Times New Roman" w:hAnsi="Times New Roman" w:cs="Times New Roman"/>
          <w:b/>
          <w:szCs w:val="26"/>
          <w:lang w:val="bg-BG"/>
        </w:rPr>
        <w:t>40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, въвежда в електронната платформа cik.is-bg.net информация открити ли са всички избирателни секции,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неявилите се членове. Само при наличие на технически проблем, който не позволява публикуването на съответната информация в електронната платформа cik.is-bg.net, РИК изпраща информацията на имейл адрес </w:t>
      </w:r>
      <w:hyperlink r:id="rId7" w:history="1">
        <w:r w:rsidRPr="00CA6842">
          <w:rPr>
            <w:rFonts w:ascii="Times New Roman" w:hAnsi="Times New Roman" w:cs="Times New Roman"/>
            <w:szCs w:val="26"/>
            <w:lang w:val="bg-BG"/>
          </w:rPr>
          <w:t>cik@cik.bg</w:t>
        </w:r>
      </w:hyperlink>
      <w:r w:rsidRPr="00CA6842">
        <w:rPr>
          <w:rFonts w:ascii="Times New Roman" w:hAnsi="Times New Roman" w:cs="Times New Roman"/>
          <w:szCs w:val="26"/>
          <w:lang w:val="bg-BG"/>
        </w:rPr>
        <w:t>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lastRenderedPageBreak/>
        <w:t>Веднага след приемане на решения за назначаване на членове на СИК на мястото на неявилите се членове РИК публикува решенията на интернет страницата си.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6. В изборния ден общинските администрации от Област Добрич събират информация от СИК за откриването на изборния ден, както и за избирателната активност, като посочват броя на гласувалите избиратели включително за края на гласуването. Информацията се събира от определено със заповед на кмета на общината лице</w:t>
      </w:r>
      <w:r w:rsidRPr="00CA6842">
        <w:rPr>
          <w:rFonts w:ascii="Times New Roman" w:hAnsi="Times New Roman" w:cs="Times New Roman"/>
          <w:i/>
          <w:szCs w:val="26"/>
          <w:lang w:val="bg-BG"/>
        </w:rPr>
        <w:t xml:space="preserve">, 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което обобщава събраната информация за общината и я изпраща едновременно на РИК - Добрич и на </w:t>
      </w:r>
      <w:r w:rsidR="00B61882">
        <w:rPr>
          <w:rFonts w:ascii="Times New Roman" w:hAnsi="Times New Roman" w:cs="Times New Roman"/>
          <w:szCs w:val="26"/>
          <w:lang w:val="bg-BG"/>
        </w:rPr>
        <w:t>О</w:t>
      </w:r>
      <w:r w:rsidRPr="00CA6842">
        <w:rPr>
          <w:rFonts w:ascii="Times New Roman" w:hAnsi="Times New Roman" w:cs="Times New Roman"/>
          <w:szCs w:val="26"/>
          <w:lang w:val="bg-BG"/>
        </w:rPr>
        <w:t>бластна администрация</w:t>
      </w:r>
      <w:r w:rsidR="00B61882">
        <w:rPr>
          <w:rFonts w:ascii="Times New Roman" w:hAnsi="Times New Roman" w:cs="Times New Roman"/>
          <w:szCs w:val="26"/>
          <w:lang w:val="bg-BG"/>
        </w:rPr>
        <w:t xml:space="preserve"> Добрич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по електронна поща. </w:t>
      </w:r>
      <w:r w:rsidR="000A2347">
        <w:rPr>
          <w:rFonts w:ascii="Times New Roman" w:hAnsi="Times New Roman" w:cs="Times New Roman"/>
          <w:szCs w:val="26"/>
          <w:lang w:val="bg-BG"/>
        </w:rPr>
        <w:t>Областна администрация Добрич обобщава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справката за Осми изборен район - Добрички и я изпращат по електронната поща на РИК – Добрич и на Администрацията на Министерския съвет (АМС).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6.1. Информацията по т. 6 за откриването на изборния ден се изпраща от общината до РИК - Добрич и </w:t>
      </w:r>
      <w:r w:rsidR="000A2347">
        <w:rPr>
          <w:rFonts w:ascii="Times New Roman" w:hAnsi="Times New Roman" w:cs="Times New Roman"/>
          <w:szCs w:val="26"/>
          <w:lang w:val="bg-BG"/>
        </w:rPr>
        <w:t>О</w:t>
      </w:r>
      <w:r w:rsidRPr="00CA6842">
        <w:rPr>
          <w:rFonts w:ascii="Times New Roman" w:hAnsi="Times New Roman" w:cs="Times New Roman"/>
          <w:szCs w:val="26"/>
          <w:lang w:val="bg-BG"/>
        </w:rPr>
        <w:t>бластна администрация</w:t>
      </w:r>
      <w:r w:rsidR="000A2347">
        <w:rPr>
          <w:rFonts w:ascii="Times New Roman" w:hAnsi="Times New Roman" w:cs="Times New Roman"/>
          <w:szCs w:val="26"/>
          <w:lang w:val="bg-BG"/>
        </w:rPr>
        <w:t xml:space="preserve"> Добрич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до </w:t>
      </w:r>
      <w:r w:rsidR="000A2347">
        <w:rPr>
          <w:rFonts w:ascii="Times New Roman" w:hAnsi="Times New Roman" w:cs="Times New Roman"/>
          <w:b/>
          <w:szCs w:val="26"/>
          <w:lang w:val="bg-BG"/>
        </w:rPr>
        <w:t>7:</w:t>
      </w:r>
      <w:r w:rsidRPr="00CA6842">
        <w:rPr>
          <w:rFonts w:ascii="Times New Roman" w:hAnsi="Times New Roman" w:cs="Times New Roman"/>
          <w:b/>
          <w:szCs w:val="26"/>
          <w:lang w:val="bg-BG"/>
        </w:rPr>
        <w:t>25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Информацията за броя на гласувалите избиратели се събира към </w:t>
      </w:r>
      <w:r w:rsidR="000A2347">
        <w:rPr>
          <w:rFonts w:ascii="Times New Roman" w:hAnsi="Times New Roman" w:cs="Times New Roman"/>
          <w:b/>
          <w:bCs/>
          <w:szCs w:val="26"/>
          <w:lang w:val="bg-BG"/>
        </w:rPr>
        <w:t>11:00 ч. и 16: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00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и след обобщаването й от </w:t>
      </w:r>
      <w:r w:rsidR="000A2347">
        <w:rPr>
          <w:rFonts w:ascii="Times New Roman" w:hAnsi="Times New Roman" w:cs="Times New Roman"/>
          <w:szCs w:val="26"/>
          <w:lang w:val="bg-BG"/>
        </w:rPr>
        <w:t>Областния управител на област Добрич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се изпраща на РИК – Добрич и на АМС не по-късно </w:t>
      </w:r>
      <w:r w:rsidR="000A2347">
        <w:rPr>
          <w:rFonts w:ascii="Times New Roman" w:hAnsi="Times New Roman" w:cs="Times New Roman"/>
          <w:b/>
          <w:bCs/>
          <w:szCs w:val="26"/>
          <w:lang w:val="bg-BG"/>
        </w:rPr>
        <w:t>от 11: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, съответно </w:t>
      </w:r>
      <w:r w:rsidR="000A2347">
        <w:rPr>
          <w:rFonts w:ascii="Times New Roman" w:hAnsi="Times New Roman" w:cs="Times New Roman"/>
          <w:b/>
          <w:bCs/>
          <w:szCs w:val="26"/>
          <w:lang w:val="bg-BG"/>
        </w:rPr>
        <w:t>16: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 xml:space="preserve">30 ч. </w:t>
      </w:r>
      <w:r w:rsidRPr="00CA6842">
        <w:rPr>
          <w:rFonts w:ascii="Times New Roman" w:hAnsi="Times New Roman" w:cs="Times New Roman"/>
          <w:bCs/>
          <w:szCs w:val="26"/>
          <w:lang w:val="bg-BG"/>
        </w:rPr>
        <w:t xml:space="preserve">Информацията за приключване на гласуването се 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изпраща от общината до РИК - Добрич и </w:t>
      </w:r>
      <w:r w:rsidR="000A2347">
        <w:rPr>
          <w:rFonts w:ascii="Times New Roman" w:hAnsi="Times New Roman" w:cs="Times New Roman"/>
          <w:szCs w:val="26"/>
          <w:lang w:val="bg-BG"/>
        </w:rPr>
        <w:t>О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бластна администрация </w:t>
      </w:r>
      <w:r w:rsidR="000A2347">
        <w:rPr>
          <w:rFonts w:ascii="Times New Roman" w:hAnsi="Times New Roman" w:cs="Times New Roman"/>
          <w:szCs w:val="26"/>
          <w:lang w:val="bg-BG"/>
        </w:rPr>
        <w:t xml:space="preserve">Добрич 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до </w:t>
      </w:r>
      <w:r w:rsidR="000A2347">
        <w:rPr>
          <w:rFonts w:ascii="Times New Roman" w:hAnsi="Times New Roman" w:cs="Times New Roman"/>
          <w:b/>
          <w:szCs w:val="26"/>
          <w:lang w:val="bg-BG"/>
        </w:rPr>
        <w:t>20:</w:t>
      </w:r>
      <w:r w:rsidRPr="00CA6842">
        <w:rPr>
          <w:rFonts w:ascii="Times New Roman" w:hAnsi="Times New Roman" w:cs="Times New Roman"/>
          <w:b/>
          <w:szCs w:val="26"/>
          <w:lang w:val="bg-BG"/>
        </w:rPr>
        <w:t>15 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6.2. РИК - Добрич въвежда данните за броя на гласувалите съответно до </w:t>
      </w:r>
      <w:r w:rsidR="000A2347">
        <w:rPr>
          <w:rFonts w:ascii="Times New Roman" w:hAnsi="Times New Roman" w:cs="Times New Roman"/>
          <w:b/>
          <w:bCs/>
          <w:szCs w:val="26"/>
          <w:lang w:val="bg-BG"/>
        </w:rPr>
        <w:t>11:30 ч. и 16: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в електронната платформа cik.is-bg.net.</w:t>
      </w:r>
    </w:p>
    <w:p w:rsidR="000A2347" w:rsidRPr="00CA6842" w:rsidRDefault="000A2347" w:rsidP="000A2347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7.</w:t>
      </w:r>
      <w:r w:rsidR="00ED253D" w:rsidRPr="00CA6842">
        <w:rPr>
          <w:rFonts w:ascii="Times New Roman" w:hAnsi="Times New Roman" w:cs="Times New Roman"/>
          <w:szCs w:val="26"/>
          <w:lang w:val="bg-BG"/>
        </w:rPr>
        <w:t xml:space="preserve"> До </w:t>
      </w:r>
      <w:r>
        <w:rPr>
          <w:rFonts w:ascii="Times New Roman" w:hAnsi="Times New Roman" w:cs="Times New Roman"/>
          <w:b/>
          <w:bCs/>
          <w:szCs w:val="26"/>
          <w:lang w:val="bg-BG"/>
        </w:rPr>
        <w:t>20:</w:t>
      </w:r>
      <w:r w:rsidR="00ED253D" w:rsidRPr="00CA6842">
        <w:rPr>
          <w:rFonts w:ascii="Times New Roman" w:hAnsi="Times New Roman" w:cs="Times New Roman"/>
          <w:b/>
          <w:bCs/>
          <w:szCs w:val="26"/>
          <w:lang w:val="bg-BG"/>
        </w:rPr>
        <w:t>30 ч.</w:t>
      </w:r>
      <w:r w:rsidR="00ED253D" w:rsidRPr="00CA6842">
        <w:rPr>
          <w:rFonts w:ascii="Times New Roman" w:hAnsi="Times New Roman" w:cs="Times New Roman"/>
          <w:szCs w:val="26"/>
          <w:lang w:val="bg-BG"/>
        </w:rPr>
        <w:t xml:space="preserve"> РИК - Добрич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8. Дейността по разглеждане на жалби и сигнали включва обработване и изготвяне на отговор на получените жалби, сигнали и предложения.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Всички сигнали и жалби, получени в изборния ден, се въвеждат в нарочен регистър и се разпределят от председателя на РИК-Добрич на членове на РИК-Добрич.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9. Документите от СИК се приемат от член на РИК-Добрич. Членовете на РИК – Добрич се подпомагат от сътрудници.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10. Приемането на изборните книжа и материали в РИК - Добрич започва на </w:t>
      </w:r>
      <w:r w:rsidR="000A2347">
        <w:rPr>
          <w:rFonts w:ascii="Times New Roman" w:hAnsi="Times New Roman" w:cs="Times New Roman"/>
          <w:szCs w:val="26"/>
          <w:lang w:val="bg-BG"/>
        </w:rPr>
        <w:t>19 април 2026</w:t>
      </w:r>
      <w:r>
        <w:rPr>
          <w:rFonts w:ascii="Times New Roman" w:hAnsi="Times New Roman" w:cs="Times New Roman"/>
          <w:szCs w:val="26"/>
          <w:lang w:val="bg-BG"/>
        </w:rPr>
        <w:t>г.</w:t>
      </w:r>
      <w:r w:rsidRPr="00CA6842">
        <w:rPr>
          <w:rFonts w:ascii="Times New Roman" w:hAnsi="Times New Roman" w:cs="Times New Roman"/>
          <w:szCs w:val="26"/>
          <w:lang w:val="bg-BG"/>
        </w:rPr>
        <w:t>, след обявяването на край на изборния ден и се извършва в сградата на спортна зала „Добротица“ – град Добрич.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Община град Добрич, Община Добричка и Община Генерал Тошево са разпределени във волейболната зала.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Община Балчик, Община Каварна, Община Тервел, Община Крушари и Община Шабла са разпределени в лекоатлетическата зала.</w:t>
      </w:r>
    </w:p>
    <w:p w:rsidR="00ED253D" w:rsidRPr="000A2347" w:rsidRDefault="00ED253D" w:rsidP="00ED253D">
      <w:pPr>
        <w:spacing w:line="240" w:lineRule="auto"/>
        <w:ind w:firstLine="851"/>
        <w:rPr>
          <w:rFonts w:ascii="Times New Roman" w:hAnsi="Times New Roman" w:cs="Times New Roman"/>
          <w:color w:val="FF0000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Книжата и материалите се носят от председател, заместник-председател и секретар на СИК</w:t>
      </w:r>
      <w:r w:rsidR="000A2347">
        <w:rPr>
          <w:rFonts w:ascii="Times New Roman" w:hAnsi="Times New Roman" w:cs="Times New Roman"/>
          <w:szCs w:val="26"/>
          <w:lang w:val="bg-BG"/>
        </w:rPr>
        <w:t xml:space="preserve">, </w:t>
      </w:r>
      <w:r w:rsidR="000A2347" w:rsidRPr="000A2347">
        <w:rPr>
          <w:rFonts w:ascii="Times New Roman" w:hAnsi="Times New Roman" w:cs="Times New Roman"/>
          <w:color w:val="FF0000"/>
          <w:szCs w:val="26"/>
          <w:lang w:val="bg-BG"/>
        </w:rPr>
        <w:t>а при отсъствие или невъзможност на някой от тях, определен с решение на СИК неин член</w:t>
      </w:r>
      <w:r w:rsidRPr="000A2347">
        <w:rPr>
          <w:rFonts w:ascii="Times New Roman" w:hAnsi="Times New Roman" w:cs="Times New Roman"/>
          <w:color w:val="FF0000"/>
          <w:szCs w:val="26"/>
          <w:lang w:val="bg-BG"/>
        </w:rPr>
        <w:t>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 w:rsidRPr="00CA6842">
        <w:rPr>
          <w:rFonts w:ascii="Times New Roman" w:hAnsi="Times New Roman" w:cs="Times New Roman"/>
          <w:b/>
          <w:szCs w:val="26"/>
          <w:u w:val="single"/>
          <w:lang w:val="bg-BG"/>
        </w:rPr>
        <w:t>Представителите на СИК - председател, заместник-председател и секретар на СИК, влизат по ред на пристигане в определената от РИК – Добрич зала!!!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 w:rsidRPr="00CA6842">
        <w:rPr>
          <w:rFonts w:ascii="Times New Roman" w:hAnsi="Times New Roman" w:cs="Times New Roman"/>
          <w:b/>
          <w:szCs w:val="26"/>
          <w:u w:val="single"/>
          <w:lang w:val="bg-BG"/>
        </w:rPr>
        <w:lastRenderedPageBreak/>
        <w:t>Влезли в залата не се допускат извън нея с изборни книжа и материали!!!</w:t>
      </w:r>
    </w:p>
    <w:p w:rsidR="00ED253D" w:rsidRPr="007F25A8" w:rsidRDefault="00ED253D" w:rsidP="00ED253D">
      <w:pPr>
        <w:spacing w:line="240" w:lineRule="auto"/>
        <w:ind w:firstLine="851"/>
        <w:rPr>
          <w:rFonts w:ascii="Times New Roman" w:hAnsi="Times New Roman" w:cs="Times New Roman"/>
          <w:b/>
          <w:szCs w:val="26"/>
          <w:lang w:val="bg-BG"/>
        </w:rPr>
      </w:pPr>
      <w:bookmarkStart w:id="1" w:name="to_paragraph_id16627204"/>
      <w:bookmarkEnd w:id="1"/>
      <w:r w:rsidRPr="00CA6842">
        <w:rPr>
          <w:rFonts w:ascii="Times New Roman" w:hAnsi="Times New Roman" w:cs="Times New Roman"/>
          <w:b/>
          <w:szCs w:val="26"/>
          <w:lang w:val="bg-BG"/>
        </w:rPr>
        <w:t>11.</w:t>
      </w:r>
      <w:r w:rsidRPr="00CA6842">
        <w:rPr>
          <w:rFonts w:ascii="Times New Roman" w:hAnsi="Times New Roman" w:cs="Times New Roman"/>
          <w:szCs w:val="26"/>
          <w:lang w:val="bg-BG"/>
        </w:rPr>
        <w:t> </w:t>
      </w:r>
      <w:r w:rsidRPr="00CA6842">
        <w:rPr>
          <w:rFonts w:ascii="Times New Roman" w:hAnsi="Times New Roman" w:cs="Times New Roman"/>
          <w:b/>
          <w:szCs w:val="26"/>
          <w:lang w:val="bg-BG"/>
        </w:rPr>
        <w:t>Предаване на изборните книжа и материали от СИК на РИК - Добрич:</w:t>
      </w:r>
    </w:p>
    <w:p w:rsidR="00ED253D" w:rsidRPr="007F25A8" w:rsidRDefault="00ED253D" w:rsidP="00ED253D">
      <w:pPr>
        <w:spacing w:line="240" w:lineRule="auto"/>
        <w:ind w:firstLine="851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7F25A8">
        <w:rPr>
          <w:rFonts w:ascii="Times New Roman" w:hAnsi="Times New Roman" w:cs="Times New Roman"/>
          <w:noProof/>
          <w:szCs w:val="26"/>
          <w:lang w:val="bg-BG" w:eastAsia="en-US"/>
        </w:rPr>
        <w:t>След попълване и подписване на секционните протоколи СИК опакова изборните книжа и материали, както следва:</w:t>
      </w:r>
    </w:p>
    <w:p w:rsidR="00ED253D" w:rsidRDefault="00ED253D" w:rsidP="00ED253D">
      <w:pPr>
        <w:pStyle w:val="ListParagraph"/>
        <w:spacing w:line="240" w:lineRule="auto"/>
        <w:ind w:left="0" w:firstLine="826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11.1. 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За СИК за изборите </w:t>
      </w: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>за народни представители на 19 април 2026г.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</w:t>
      </w:r>
      <w:r w:rsidRPr="00CA6842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 xml:space="preserve">при гласуване със </w:t>
      </w:r>
      <w:r w:rsidR="00DE67B2" w:rsidRPr="00DE67B2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хартиени бюлетини и със специализирани устройства за машинно гласуване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>.</w:t>
      </w:r>
    </w:p>
    <w:p w:rsidR="009B4044" w:rsidRDefault="009B4044" w:rsidP="00ED253D">
      <w:pPr>
        <w:pStyle w:val="ListParagraph"/>
        <w:spacing w:line="240" w:lineRule="auto"/>
        <w:ind w:left="0" w:firstLine="826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11.1.1 </w:t>
      </w:r>
      <w:r w:rsidRPr="009B4044">
        <w:rPr>
          <w:rFonts w:ascii="Times New Roman" w:hAnsi="Times New Roman" w:cs="Times New Roman"/>
          <w:b/>
          <w:noProof/>
          <w:szCs w:val="26"/>
          <w:lang w:val="bg-BG" w:eastAsia="en-US"/>
        </w:rPr>
        <w:t>Председателят, зам.-председателят и секретарят, а при отсъствие на някой от тях – член на СИК, предложени от различни партии и коалиции,  предават на РИК следното:</w:t>
      </w:r>
    </w:p>
    <w:p w:rsidR="009B4044" w:rsidRPr="00E976DB" w:rsidRDefault="009B4044" w:rsidP="009B4044">
      <w:pPr>
        <w:numPr>
          <w:ilvl w:val="0"/>
          <w:numId w:val="1"/>
        </w:numPr>
        <w:spacing w:line="240" w:lineRule="auto"/>
        <w:textAlignment w:val="center"/>
        <w:rPr>
          <w:rFonts w:ascii="Times New Roman" w:hAnsi="Times New Roman"/>
          <w:noProof/>
          <w:szCs w:val="26"/>
        </w:rPr>
      </w:pPr>
      <w:r w:rsidRPr="00E976DB">
        <w:rPr>
          <w:rFonts w:ascii="Times New Roman" w:hAnsi="Times New Roman"/>
          <w:noProof/>
          <w:szCs w:val="26"/>
        </w:rPr>
        <w:t>Запечатания Плик № 1-НС</w:t>
      </w:r>
    </w:p>
    <w:p w:rsidR="009B4044" w:rsidRPr="00E976DB" w:rsidRDefault="009B4044" w:rsidP="009B4044">
      <w:pPr>
        <w:numPr>
          <w:ilvl w:val="0"/>
          <w:numId w:val="1"/>
        </w:numPr>
        <w:spacing w:line="240" w:lineRule="auto"/>
        <w:textAlignment w:val="center"/>
        <w:rPr>
          <w:rFonts w:ascii="Times New Roman" w:hAnsi="Times New Roman"/>
          <w:noProof/>
          <w:szCs w:val="26"/>
        </w:rPr>
      </w:pPr>
      <w:r w:rsidRPr="00E976DB">
        <w:rPr>
          <w:rFonts w:ascii="Times New Roman" w:hAnsi="Times New Roman"/>
          <w:noProof/>
          <w:szCs w:val="26"/>
        </w:rPr>
        <w:t>Запечатания Плик № 2-НС</w:t>
      </w:r>
    </w:p>
    <w:p w:rsidR="009B4044" w:rsidRPr="00E976DB" w:rsidRDefault="009B4044" w:rsidP="009B4044">
      <w:pPr>
        <w:numPr>
          <w:ilvl w:val="0"/>
          <w:numId w:val="1"/>
        </w:numPr>
        <w:spacing w:line="240" w:lineRule="auto"/>
        <w:textAlignment w:val="center"/>
        <w:rPr>
          <w:rFonts w:ascii="Times New Roman" w:hAnsi="Times New Roman"/>
          <w:noProof/>
          <w:szCs w:val="26"/>
        </w:rPr>
      </w:pPr>
      <w:r w:rsidRPr="00E976DB">
        <w:rPr>
          <w:rFonts w:ascii="Times New Roman" w:hAnsi="Times New Roman"/>
          <w:noProof/>
          <w:szCs w:val="26"/>
        </w:rPr>
        <w:t xml:space="preserve">Пакета </w:t>
      </w:r>
      <w:r w:rsidRPr="00E976DB">
        <w:rPr>
          <w:rFonts w:ascii="Times New Roman" w:hAnsi="Times New Roman"/>
          <w:bCs/>
          <w:noProof/>
          <w:szCs w:val="26"/>
        </w:rPr>
        <w:t xml:space="preserve">с </w:t>
      </w:r>
      <w:r w:rsidRPr="00E976DB">
        <w:rPr>
          <w:rFonts w:ascii="Times New Roman" w:hAnsi="Times New Roman"/>
          <w:noProof/>
          <w:szCs w:val="26"/>
        </w:rPr>
        <w:t>надпис „Устройс</w:t>
      </w:r>
      <w:r>
        <w:rPr>
          <w:rFonts w:ascii="Times New Roman" w:hAnsi="Times New Roman"/>
          <w:noProof/>
          <w:szCs w:val="26"/>
        </w:rPr>
        <w:t>тво за видеонаблюдение на СИК №</w:t>
      </w:r>
      <w:r w:rsidRPr="00E976DB">
        <w:rPr>
          <w:rFonts w:ascii="Times New Roman" w:hAnsi="Times New Roman"/>
          <w:noProof/>
          <w:szCs w:val="26"/>
        </w:rPr>
        <w:t>…“</w:t>
      </w:r>
    </w:p>
    <w:p w:rsidR="009B4044" w:rsidRPr="009B4044" w:rsidRDefault="009B4044" w:rsidP="009B4044">
      <w:pPr>
        <w:spacing w:line="240" w:lineRule="auto"/>
        <w:ind w:firstLine="720"/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</w:pPr>
      <w:r w:rsidRPr="009B4044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В плик с надпис „Плик № 1-НС – Списъци на СИК № …“ се поставя: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Избирателният списък (Приложение № 8-НС)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Декларациите и удостоверенията, приложени към избирателния списък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Списъкът на заличените лица (Приложение № 15-НС)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Списъкът за допълнително вписване на придружителите (Приложение № 73-НС)</w:t>
      </w:r>
    </w:p>
    <w:p w:rsidR="009B4044" w:rsidRDefault="009B4044" w:rsidP="009B4044">
      <w:pPr>
        <w:pStyle w:val="ListParagraph"/>
        <w:spacing w:line="240" w:lineRule="auto"/>
        <w:ind w:firstLine="0"/>
        <w:rPr>
          <w:rFonts w:ascii="Times New Roman" w:hAnsi="Times New Roman" w:cs="Times New Roman"/>
          <w:noProof/>
          <w:szCs w:val="26"/>
          <w:lang w:val="bg-BG" w:eastAsia="en-US"/>
        </w:rPr>
      </w:pPr>
    </w:p>
    <w:p w:rsidR="009B4044" w:rsidRPr="009B4044" w:rsidRDefault="009B4044" w:rsidP="009B4044">
      <w:pPr>
        <w:spacing w:line="240" w:lineRule="auto"/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</w:pPr>
      <w:r w:rsidRPr="009B4044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В плик с надпис „Плик № 2-НС – Протоколи на СИК № …“ се поставя: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Попълненият и подписан протокол на СИК с резултатите от гласуването (Приложение № 76-НС-хм)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Запечатаните прозрачни пликове с двете флаш памети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Запечатаният прозрачен плик с петте смарт карти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Финалният отчет от машинното гласуване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Протоколът за предаване и приемане на изборни книжа и материали (Приложение № 67-НС)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Протоколът за предаване на сгрешен формуляр и приемане на нов формуляр на протокол на СИК (Приложение № 81-НС) (само ако е съставен такъв при сгрешен протокол)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Протоколите за предаване и приемане на специализирано устройство за машинно гласуване (приложения 2 и 3 към методическите указания)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Констативният протокол (Приложение 3а към методическите указания)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Протокол/и с решението на СИК при оспорване действителността или недействителността на някой глас (само ако е съставен такъв)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Особеното мнение на член на СИК, който не е съгласен с отразените в протокола резултати от гласуването (само ако има особено мнение)</w:t>
      </w:r>
    </w:p>
    <w:p w:rsid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lastRenderedPageBreak/>
        <w:t>Ксерокопие на черновата на протокола на СИК</w:t>
      </w:r>
    </w:p>
    <w:p w:rsidR="009B4044" w:rsidRPr="009B4044" w:rsidRDefault="009B4044" w:rsidP="009B404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B4044">
        <w:rPr>
          <w:rFonts w:ascii="Times New Roman" w:hAnsi="Times New Roman" w:cs="Times New Roman"/>
          <w:noProof/>
          <w:szCs w:val="26"/>
          <w:lang w:val="bg-BG" w:eastAsia="en-US"/>
        </w:rPr>
        <w:t>Първите два екземпляра от описа Приложение 7 към методическите указания, а третият екземпляр се поставя в белия чувал</w:t>
      </w:r>
    </w:p>
    <w:p w:rsidR="009B4044" w:rsidRPr="00CA6842" w:rsidRDefault="009B4044" w:rsidP="009B4044">
      <w:pPr>
        <w:pStyle w:val="ListParagraph"/>
        <w:spacing w:line="240" w:lineRule="auto"/>
        <w:ind w:left="0" w:firstLine="826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>Пликове № 1-НС и</w:t>
      </w:r>
      <w:r w:rsidRPr="009B4044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Плик № 2-НС се запечатват.</w:t>
      </w:r>
    </w:p>
    <w:p w:rsidR="00ED253D" w:rsidRPr="00966853" w:rsidRDefault="00ED253D" w:rsidP="00ED253D">
      <w:pPr>
        <w:spacing w:line="240" w:lineRule="auto"/>
        <w:ind w:left="131" w:firstLine="720"/>
        <w:rPr>
          <w:rFonts w:ascii="Times New Roman" w:hAnsi="Times New Roman" w:cs="Times New Roman"/>
          <w:b/>
          <w:bCs/>
          <w:noProof/>
          <w:szCs w:val="26"/>
          <w:u w:val="single"/>
          <w:lang w:val="bg-BG" w:eastAsia="en-US"/>
        </w:rPr>
      </w:pP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Пликовете № 1 и № 2 се подписват и подпечатват с печата на СИК/ПСИК от членовете на СИК/ПСИК </w:t>
      </w:r>
      <w:r w:rsidRPr="00CA6842">
        <w:rPr>
          <w:rFonts w:ascii="Times New Roman" w:hAnsi="Times New Roman" w:cs="Times New Roman"/>
          <w:b/>
          <w:bCs/>
          <w:noProof/>
          <w:szCs w:val="26"/>
          <w:lang w:val="bg-BG" w:eastAsia="en-US"/>
        </w:rPr>
        <w:t>преди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поставянето в тях на книжата, след което се запечатват. Върху пликовете се изписва пълният 9-цифрен номер на секцията. </w:t>
      </w:r>
      <w:r w:rsidRPr="00CA6842">
        <w:rPr>
          <w:rFonts w:ascii="Times New Roman" w:hAnsi="Times New Roman" w:cs="Times New Roman"/>
          <w:b/>
          <w:bCs/>
          <w:noProof/>
          <w:szCs w:val="26"/>
          <w:u w:val="single"/>
          <w:lang w:val="bg-BG" w:eastAsia="en-US"/>
        </w:rPr>
        <w:t>Не се допуска разпечатване на пликовете до предаването им на РИК.</w:t>
      </w:r>
    </w:p>
    <w:p w:rsidR="00ED253D" w:rsidRPr="00CA6842" w:rsidRDefault="00ED253D" w:rsidP="00ED253D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1</w:t>
      </w:r>
      <w:r>
        <w:rPr>
          <w:rFonts w:ascii="Times New Roman" w:hAnsi="Times New Roman" w:cs="Times New Roman"/>
          <w:noProof/>
          <w:szCs w:val="26"/>
          <w:lang w:val="bg-BG" w:eastAsia="en-US"/>
        </w:rPr>
        <w:t>1.1.2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. Устройството за видеонаблюдение, заедно със стойката, зарядното устройство и инструкцията с QR кода се опакова в пакет, върху който се поставя надпис „Устройство за видеонаблюдение на СИК № ……“. </w:t>
      </w:r>
      <w:r>
        <w:rPr>
          <w:rFonts w:ascii="Times New Roman" w:hAnsi="Times New Roman" w:cs="Times New Roman"/>
          <w:noProof/>
          <w:szCs w:val="26"/>
          <w:lang w:val="bg-BG" w:eastAsia="en-US"/>
        </w:rPr>
        <w:t xml:space="preserve"> 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Пакетът се подписва от членовете на СИК и се подпечатва с печата на СИК. Пакетът с устройството за видеонаблюдение не се поставя в чувала</w:t>
      </w:r>
      <w:r w:rsidR="009B4044">
        <w:rPr>
          <w:rFonts w:ascii="Times New Roman" w:hAnsi="Times New Roman" w:cs="Times New Roman"/>
          <w:noProof/>
          <w:szCs w:val="26"/>
          <w:lang w:val="bg-BG" w:eastAsia="en-US"/>
        </w:rPr>
        <w:t>, а се предава на РИК отделно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.</w:t>
      </w:r>
    </w:p>
    <w:p w:rsidR="00ED253D" w:rsidRPr="004045AE" w:rsidRDefault="00ED253D" w:rsidP="00ED253D">
      <w:pPr>
        <w:spacing w:line="240" w:lineRule="auto"/>
        <w:ind w:firstLine="851"/>
        <w:rPr>
          <w:rFonts w:ascii="Times New Roman" w:hAnsi="Times New Roman" w:cs="Times New Roman"/>
          <w:color w:val="FF0000"/>
          <w:szCs w:val="26"/>
          <w:lang w:val="bg-BG"/>
        </w:rPr>
      </w:pPr>
      <w:r w:rsidRPr="004045AE">
        <w:rPr>
          <w:rFonts w:ascii="Times New Roman" w:hAnsi="Times New Roman" w:cs="Times New Roman"/>
          <w:color w:val="FF0000"/>
          <w:szCs w:val="26"/>
          <w:lang w:val="bg-BG"/>
        </w:rPr>
        <w:t>11.1.3. Контролът на визуализацията на сайта на РИК - Добрич включва получаването и публикуването на информация, свързана с компютърната обработка на данните от гласуването.</w:t>
      </w:r>
    </w:p>
    <w:p w:rsidR="004045AE" w:rsidRDefault="00ED253D" w:rsidP="004045AE">
      <w:pPr>
        <w:pStyle w:val="ListParagraph"/>
        <w:spacing w:line="240" w:lineRule="auto"/>
        <w:ind w:left="0" w:firstLine="851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11.2. 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За СИК за изборите </w:t>
      </w: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>за народни представители на 19 април 2026г.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</w:t>
      </w:r>
      <w:r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при гласуване с</w:t>
      </w:r>
      <w:r w:rsidRPr="00CA6842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 xml:space="preserve"> </w:t>
      </w:r>
      <w:r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хартиени бюлетини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>.</w:t>
      </w:r>
    </w:p>
    <w:p w:rsidR="004045AE" w:rsidRPr="004045AE" w:rsidRDefault="004045AE" w:rsidP="004045AE">
      <w:pPr>
        <w:pStyle w:val="ListParagraph"/>
        <w:spacing w:line="240" w:lineRule="auto"/>
        <w:ind w:left="0" w:firstLine="851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11.2.1 </w:t>
      </w:r>
      <w:r w:rsidRPr="004045AE">
        <w:rPr>
          <w:rFonts w:ascii="Times New Roman" w:hAnsi="Times New Roman" w:cs="Times New Roman"/>
          <w:b/>
          <w:noProof/>
          <w:szCs w:val="26"/>
          <w:lang w:val="bg-BG" w:eastAsia="en-US"/>
        </w:rPr>
        <w:t>Председателят, зам.-председателят и секретарят, а при отсъствие на някой от тях член на СИК, предложени от различни партии и коалиции  предават на РИК следното:</w:t>
      </w:r>
    </w:p>
    <w:p w:rsidR="004045AE" w:rsidRPr="00E976DB" w:rsidRDefault="004045AE" w:rsidP="004045AE">
      <w:pPr>
        <w:numPr>
          <w:ilvl w:val="0"/>
          <w:numId w:val="1"/>
        </w:numPr>
        <w:spacing w:line="240" w:lineRule="auto"/>
        <w:textAlignment w:val="center"/>
        <w:rPr>
          <w:rFonts w:ascii="Times New Roman" w:hAnsi="Times New Roman"/>
          <w:noProof/>
          <w:szCs w:val="26"/>
        </w:rPr>
      </w:pPr>
      <w:r w:rsidRPr="00E976DB">
        <w:rPr>
          <w:rFonts w:ascii="Times New Roman" w:hAnsi="Times New Roman"/>
          <w:noProof/>
          <w:szCs w:val="26"/>
        </w:rPr>
        <w:t>Запечатания Плик № 1-НС</w:t>
      </w:r>
    </w:p>
    <w:p w:rsidR="004045AE" w:rsidRPr="00E976DB" w:rsidRDefault="004045AE" w:rsidP="004045AE">
      <w:pPr>
        <w:numPr>
          <w:ilvl w:val="0"/>
          <w:numId w:val="1"/>
        </w:numPr>
        <w:spacing w:line="240" w:lineRule="auto"/>
        <w:textAlignment w:val="center"/>
        <w:rPr>
          <w:rFonts w:ascii="Times New Roman" w:hAnsi="Times New Roman"/>
          <w:noProof/>
          <w:szCs w:val="26"/>
        </w:rPr>
      </w:pPr>
      <w:r w:rsidRPr="00E976DB">
        <w:rPr>
          <w:rFonts w:ascii="Times New Roman" w:hAnsi="Times New Roman"/>
          <w:noProof/>
          <w:szCs w:val="26"/>
        </w:rPr>
        <w:t>Запечатания Плик № 2-НС</w:t>
      </w:r>
    </w:p>
    <w:p w:rsidR="004045AE" w:rsidRPr="00E976DB" w:rsidRDefault="004045AE" w:rsidP="004045AE">
      <w:pPr>
        <w:numPr>
          <w:ilvl w:val="0"/>
          <w:numId w:val="1"/>
        </w:numPr>
        <w:spacing w:line="240" w:lineRule="auto"/>
        <w:textAlignment w:val="center"/>
        <w:rPr>
          <w:rFonts w:ascii="Times New Roman" w:hAnsi="Times New Roman"/>
          <w:noProof/>
          <w:szCs w:val="26"/>
        </w:rPr>
      </w:pPr>
      <w:r w:rsidRPr="00E976DB">
        <w:rPr>
          <w:rFonts w:ascii="Times New Roman" w:hAnsi="Times New Roman"/>
          <w:noProof/>
          <w:szCs w:val="26"/>
        </w:rPr>
        <w:t xml:space="preserve">Пакета </w:t>
      </w:r>
      <w:r w:rsidRPr="00E976DB">
        <w:rPr>
          <w:rFonts w:ascii="Times New Roman" w:hAnsi="Times New Roman"/>
          <w:bCs/>
          <w:noProof/>
          <w:szCs w:val="26"/>
        </w:rPr>
        <w:t xml:space="preserve">с </w:t>
      </w:r>
      <w:r w:rsidRPr="00E976DB">
        <w:rPr>
          <w:rFonts w:ascii="Times New Roman" w:hAnsi="Times New Roman"/>
          <w:noProof/>
          <w:szCs w:val="26"/>
        </w:rPr>
        <w:t>надпис „Устройс</w:t>
      </w:r>
      <w:r>
        <w:rPr>
          <w:rFonts w:ascii="Times New Roman" w:hAnsi="Times New Roman"/>
          <w:noProof/>
          <w:szCs w:val="26"/>
        </w:rPr>
        <w:t>тво за видеонаблюдение на СИК №</w:t>
      </w:r>
      <w:r w:rsidRPr="00E976DB">
        <w:rPr>
          <w:rFonts w:ascii="Times New Roman" w:hAnsi="Times New Roman"/>
          <w:noProof/>
          <w:szCs w:val="26"/>
        </w:rPr>
        <w:t>…“</w:t>
      </w:r>
    </w:p>
    <w:p w:rsidR="004045AE" w:rsidRDefault="004045AE" w:rsidP="004045AE">
      <w:pPr>
        <w:spacing w:line="240" w:lineRule="auto"/>
        <w:ind w:firstLine="851"/>
        <w:rPr>
          <w:rFonts w:ascii="Times New Roman" w:hAnsi="Times New Roman" w:cs="Times New Roman"/>
          <w:b/>
          <w:szCs w:val="26"/>
          <w:lang w:val="bg-BG"/>
        </w:rPr>
      </w:pPr>
      <w:r w:rsidRPr="004045AE">
        <w:rPr>
          <w:rFonts w:ascii="Times New Roman" w:hAnsi="Times New Roman" w:cs="Times New Roman"/>
          <w:b/>
          <w:szCs w:val="26"/>
          <w:lang w:val="bg-BG"/>
        </w:rPr>
        <w:t xml:space="preserve">В плик с надпис „Плик № 1-НС – </w:t>
      </w:r>
      <w:r>
        <w:rPr>
          <w:rFonts w:ascii="Times New Roman" w:hAnsi="Times New Roman" w:cs="Times New Roman"/>
          <w:b/>
          <w:szCs w:val="26"/>
          <w:lang w:val="bg-BG"/>
        </w:rPr>
        <w:t>Списъци на СИК № …“ се поставя:</w:t>
      </w:r>
    </w:p>
    <w:p w:rsidR="004045AE" w:rsidRPr="004045AE" w:rsidRDefault="004045AE" w:rsidP="004045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Избирателният списък (Приложение № 8-НС, съответно Приложение № 9-НС за ПСИК, Приложение № 10-НС за СИК в лечебни заведения и специализирани институции, Приложение № 11-НС за СИК в места за лишаване от свобода и за задържане</w:t>
      </w:r>
      <w:r w:rsidRPr="004045AE">
        <w:rPr>
          <w:rFonts w:ascii="Times New Roman" w:hAnsi="Times New Roman" w:cs="Times New Roman"/>
          <w:szCs w:val="26"/>
          <w:lang w:val="bg-BG"/>
        </w:rPr>
        <w:t>)</w:t>
      </w:r>
    </w:p>
    <w:p w:rsidR="004045AE" w:rsidRPr="004045AE" w:rsidRDefault="004045AE" w:rsidP="004045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Декларациите и удостоверенията, пр</w:t>
      </w:r>
      <w:r w:rsidRPr="004045AE">
        <w:rPr>
          <w:rFonts w:ascii="Times New Roman" w:hAnsi="Times New Roman" w:cs="Times New Roman"/>
          <w:szCs w:val="26"/>
          <w:lang w:val="bg-BG"/>
        </w:rPr>
        <w:t>иложени към избирателния списък</w:t>
      </w:r>
    </w:p>
    <w:p w:rsidR="004045AE" w:rsidRPr="004045AE" w:rsidRDefault="004045AE" w:rsidP="004045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Списъкът на залич</w:t>
      </w:r>
      <w:r w:rsidRPr="004045AE">
        <w:rPr>
          <w:rFonts w:ascii="Times New Roman" w:hAnsi="Times New Roman" w:cs="Times New Roman"/>
          <w:szCs w:val="26"/>
          <w:lang w:val="bg-BG"/>
        </w:rPr>
        <w:t>ените лица (Приложение № 15-НС)</w:t>
      </w:r>
    </w:p>
    <w:p w:rsidR="004045AE" w:rsidRDefault="004045AE" w:rsidP="004045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Списъкът за допълнително вписване на придружителите (Приложение № 73-НС)</w:t>
      </w:r>
    </w:p>
    <w:p w:rsidR="004045AE" w:rsidRPr="004045AE" w:rsidRDefault="004045AE" w:rsidP="004045AE">
      <w:pPr>
        <w:spacing w:line="240" w:lineRule="auto"/>
        <w:rPr>
          <w:rFonts w:ascii="Times New Roman" w:hAnsi="Times New Roman" w:cs="Times New Roman"/>
          <w:b/>
          <w:szCs w:val="26"/>
          <w:lang w:val="bg-BG"/>
        </w:rPr>
      </w:pPr>
      <w:r w:rsidRPr="004045AE">
        <w:rPr>
          <w:rFonts w:ascii="Times New Roman" w:hAnsi="Times New Roman" w:cs="Times New Roman"/>
          <w:b/>
          <w:szCs w:val="26"/>
          <w:lang w:val="bg-BG"/>
        </w:rPr>
        <w:t>В плик с надпис „Плик № 2-НС – Протоколи на СИК № …“ се поставя:</w:t>
      </w: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Попълненият и подписан протокол на СИК с резултатите от гласуването (Приложение № 75-НС-х)</w:t>
      </w: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Протоколът за предаване и приемане на изборни книжа и материали (Приложение № 67-НС, съответно Приложение № 68-НС за ПСИК)</w:t>
      </w:r>
    </w:p>
    <w:p w:rsidR="004045AE" w:rsidRPr="004045AE" w:rsidRDefault="004045AE" w:rsidP="004045AE">
      <w:pPr>
        <w:pStyle w:val="ListParagraph"/>
        <w:spacing w:line="240" w:lineRule="auto"/>
        <w:ind w:firstLine="0"/>
        <w:rPr>
          <w:rFonts w:ascii="Times New Roman" w:hAnsi="Times New Roman" w:cs="Times New Roman"/>
          <w:szCs w:val="26"/>
          <w:lang w:val="bg-BG"/>
        </w:rPr>
      </w:pP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lastRenderedPageBreak/>
        <w:t>Протоколът за предаване на сгрешен формуляр и приемане на нов формуляр на протокол на СИК (Приложение № 81-НС) (само ако е съставен такъв при сгрешен протокол)</w:t>
      </w: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Протокол/и с решението на СИК при оспорване действителността или недействителността на някой глас (само ако е съставен такъв)</w:t>
      </w: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Особеното мнение на член на СИК, който не е съгласен с отразените в протокола резултати от гласуването (само ако има особено мнение)</w:t>
      </w: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Ксерокопие на черновата на протокола на СИК</w:t>
      </w:r>
    </w:p>
    <w:p w:rsidR="004045AE" w:rsidRPr="004045AE" w:rsidRDefault="004045AE" w:rsidP="004045A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6"/>
          <w:lang w:val="bg-BG"/>
        </w:rPr>
      </w:pPr>
      <w:r w:rsidRPr="004045AE">
        <w:rPr>
          <w:rFonts w:ascii="Times New Roman" w:hAnsi="Times New Roman" w:cs="Times New Roman"/>
          <w:szCs w:val="26"/>
          <w:lang w:val="bg-BG"/>
        </w:rPr>
        <w:t>Първите два екземпляра от описа Приложение 3 към методическите указания, а третият екземпляр се поставя в белия чувал</w:t>
      </w:r>
    </w:p>
    <w:p w:rsidR="00ED253D" w:rsidRPr="00966853" w:rsidRDefault="004045AE" w:rsidP="00ED253D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>
        <w:rPr>
          <w:rFonts w:ascii="Times New Roman" w:hAnsi="Times New Roman" w:cs="Times New Roman"/>
          <w:b/>
          <w:szCs w:val="26"/>
          <w:u w:val="single"/>
          <w:lang w:val="bg-BG"/>
        </w:rPr>
        <w:t>11.2.2</w:t>
      </w:r>
      <w:r w:rsidR="00ED253D"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. Пликове № 1 и № 2 се подписват и подпечатват с печата на СИК/ПСИК от членовете на СИК/ПСИК преди поставянето в тях на книжата, след което се запечатват. Върху пликовете се изписва пълният 9-цифрен номер на секцията.</w:t>
      </w:r>
      <w:r w:rsidR="00ED253D">
        <w:rPr>
          <w:rFonts w:ascii="Times New Roman" w:hAnsi="Times New Roman" w:cs="Times New Roman"/>
          <w:b/>
          <w:szCs w:val="26"/>
          <w:u w:val="single"/>
          <w:lang w:val="bg-BG"/>
        </w:rPr>
        <w:t xml:space="preserve"> </w:t>
      </w:r>
      <w:r w:rsidR="00ED253D" w:rsidRPr="00CA6842">
        <w:rPr>
          <w:rFonts w:ascii="Times New Roman" w:hAnsi="Times New Roman" w:cs="Times New Roman"/>
          <w:b/>
          <w:bCs/>
          <w:noProof/>
          <w:szCs w:val="26"/>
          <w:u w:val="single"/>
          <w:lang w:val="bg-BG" w:eastAsia="en-US"/>
        </w:rPr>
        <w:t>Не се допуска разпечатване на пликовете до предаването им на РИК.</w:t>
      </w:r>
    </w:p>
    <w:p w:rsidR="00ED253D" w:rsidRPr="00CA6842" w:rsidRDefault="004045AE" w:rsidP="004045AE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11.2.3</w:t>
      </w:r>
      <w:r w:rsidR="00ED253D" w:rsidRPr="00966853">
        <w:rPr>
          <w:rFonts w:ascii="Times New Roman" w:hAnsi="Times New Roman" w:cs="Times New Roman"/>
          <w:szCs w:val="26"/>
          <w:lang w:val="bg-BG"/>
        </w:rPr>
        <w:t>. Устройството за видеонаблюдение, заедно със стойката, зарядното устройство и инструкцията с QR кода се опакова в пакет, върху който се поставя надпис „Устройство за видеонаблюдение на СИК № ……“. Пакетът се подписва от членовете на СИК и се подпечатва с печата на СИК. Пакетът с устройството за видеонаблюдение не се поставя в чувала, а се предава на РИК.</w:t>
      </w:r>
    </w:p>
    <w:p w:rsidR="00ED253D" w:rsidRPr="00966853" w:rsidRDefault="00ED253D" w:rsidP="00ED253D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1</w:t>
      </w:r>
      <w:r>
        <w:rPr>
          <w:rFonts w:ascii="Times New Roman" w:hAnsi="Times New Roman" w:cs="Times New Roman"/>
          <w:b/>
          <w:szCs w:val="26"/>
          <w:u w:val="single"/>
          <w:lang w:val="bg-BG"/>
        </w:rPr>
        <w:t>2</w:t>
      </w:r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 xml:space="preserve">. В транспортните средства, с които СИК пристига до РИК - Добрич за предаване на изборните книжа и материали от изборите, може дa пътуват само членове на СИК, назначени за изборите на народни представители на </w:t>
      </w:r>
      <w:r>
        <w:rPr>
          <w:rFonts w:ascii="Times New Roman" w:hAnsi="Times New Roman" w:cs="Times New Roman"/>
          <w:b/>
          <w:szCs w:val="26"/>
          <w:u w:val="single"/>
          <w:lang w:val="bg-BG"/>
        </w:rPr>
        <w:t>19 април 2026</w:t>
      </w:r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г. и водачът на МПС.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Органите на МВР съпровождат</w:t>
      </w:r>
      <w:r w:rsidR="005A002C">
        <w:rPr>
          <w:rFonts w:ascii="Times New Roman" w:hAnsi="Times New Roman" w:cs="Times New Roman"/>
          <w:szCs w:val="26"/>
          <w:lang w:val="bg-BG"/>
        </w:rPr>
        <w:t>транспортните средства на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СИК до РИК за предаване на книжата и материалите от изборите в отделни МПС-та на МВР.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1</w:t>
      </w:r>
      <w:r>
        <w:rPr>
          <w:rFonts w:ascii="Times New Roman" w:hAnsi="Times New Roman" w:cs="Times New Roman"/>
          <w:szCs w:val="26"/>
          <w:lang w:val="bg-BG"/>
        </w:rPr>
        <w:t>3</w:t>
      </w:r>
      <w:r w:rsidRPr="00CA6842">
        <w:rPr>
          <w:rFonts w:ascii="Times New Roman" w:hAnsi="Times New Roman" w:cs="Times New Roman"/>
          <w:szCs w:val="26"/>
          <w:lang w:val="bg-BG"/>
        </w:rPr>
        <w:t>. Към РИК - Добрич се организират: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Приемни – Волейболна зала и Лекоатлетическа зала;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Изчислителен пункт към РИК - Добрич;</w:t>
      </w:r>
    </w:p>
    <w:p w:rsidR="00ED253D" w:rsidRPr="00CA6842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Зала /фо</w:t>
      </w:r>
      <w:r w:rsidRPr="00CA6842">
        <w:rPr>
          <w:rFonts w:ascii="Times New Roman" w:hAnsi="Times New Roman" w:cs="Times New Roman"/>
          <w:szCs w:val="26"/>
        </w:rPr>
        <w:t>a</w:t>
      </w:r>
      <w:r w:rsidRPr="00CA6842">
        <w:rPr>
          <w:rFonts w:ascii="Times New Roman" w:hAnsi="Times New Roman" w:cs="Times New Roman"/>
          <w:szCs w:val="26"/>
          <w:lang w:val="bg-BG"/>
        </w:rPr>
        <w:t>йе/ за получаване на документите от СИК.</w:t>
      </w:r>
    </w:p>
    <w:p w:rsidR="00ED253D" w:rsidRPr="00723754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bookmarkStart w:id="2" w:name="_GoBack"/>
      <w:bookmarkEnd w:id="2"/>
    </w:p>
    <w:p w:rsidR="00ED253D" w:rsidRPr="00BC6CCA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</w:p>
    <w:p w:rsidR="00ED253D" w:rsidRDefault="00ED253D" w:rsidP="00ED253D">
      <w:pPr>
        <w:spacing w:line="240" w:lineRule="auto"/>
        <w:ind w:left="2124" w:firstLine="708"/>
        <w:rPr>
          <w:rFonts w:ascii="Times New Roman" w:hAnsi="Times New Roman" w:cs="Times New Roman"/>
          <w:szCs w:val="26"/>
          <w:lang w:val="bg-BG"/>
        </w:rPr>
      </w:pPr>
    </w:p>
    <w:p w:rsidR="00ED253D" w:rsidRDefault="00ED253D" w:rsidP="00ED253D">
      <w:pPr>
        <w:spacing w:line="240" w:lineRule="auto"/>
        <w:ind w:left="2124" w:firstLine="708"/>
        <w:rPr>
          <w:rFonts w:ascii="Times New Roman" w:hAnsi="Times New Roman" w:cs="Times New Roman"/>
          <w:szCs w:val="26"/>
          <w:lang w:val="bg-BG"/>
        </w:rPr>
      </w:pPr>
    </w:p>
    <w:p w:rsidR="00ED253D" w:rsidRPr="00BC6CCA" w:rsidRDefault="00ED253D" w:rsidP="00ED253D">
      <w:pPr>
        <w:spacing w:line="240" w:lineRule="auto"/>
        <w:ind w:left="2124" w:firstLine="708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>ПРЕДСЕДАТЕЛ:</w:t>
      </w:r>
    </w:p>
    <w:p w:rsidR="00ED253D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</w:p>
    <w:p w:rsidR="00ED253D" w:rsidRPr="00EF3F30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</w:rPr>
        <w:t>/</w:t>
      </w:r>
      <w:r>
        <w:rPr>
          <w:rFonts w:ascii="Times New Roman" w:hAnsi="Times New Roman" w:cs="Times New Roman"/>
          <w:szCs w:val="26"/>
          <w:lang w:val="bg-BG"/>
        </w:rPr>
        <w:t>Цонка Велкова</w:t>
      </w:r>
      <w:r>
        <w:rPr>
          <w:rFonts w:ascii="Times New Roman" w:hAnsi="Times New Roman" w:cs="Times New Roman"/>
          <w:szCs w:val="26"/>
        </w:rPr>
        <w:t>/</w:t>
      </w:r>
    </w:p>
    <w:p w:rsidR="00ED253D" w:rsidRPr="00BC6CCA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</w:p>
    <w:p w:rsidR="00ED253D" w:rsidRPr="00BC6CCA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  <w:t>СЕКРЕТАР:</w:t>
      </w:r>
    </w:p>
    <w:p w:rsidR="00ED253D" w:rsidRPr="00BC6CCA" w:rsidRDefault="00ED253D" w:rsidP="00ED253D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</w:p>
    <w:p w:rsidR="00ED253D" w:rsidRPr="00BC6CCA" w:rsidRDefault="00ED253D" w:rsidP="00ED253D">
      <w:pPr>
        <w:spacing w:line="240" w:lineRule="auto"/>
        <w:ind w:firstLine="0"/>
        <w:rPr>
          <w:rFonts w:ascii="Times New Roman" w:eastAsia="Calibri" w:hAnsi="Times New Roman" w:cs="Times New Roman"/>
          <w:szCs w:val="26"/>
          <w:lang w:val="bg-BG" w:eastAsia="en-US"/>
        </w:rPr>
      </w:pPr>
    </w:p>
    <w:p w:rsidR="00ED253D" w:rsidRPr="002524EA" w:rsidRDefault="00ED253D" w:rsidP="00ED253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>
        <w:rPr>
          <w:rFonts w:ascii="Times New Roman" w:hAnsi="Times New Roman" w:cs="Times New Roman"/>
          <w:lang w:val="bg-BG"/>
        </w:rPr>
        <w:t>Светлозар Дуков</w:t>
      </w:r>
      <w:r>
        <w:rPr>
          <w:rFonts w:ascii="Times New Roman" w:hAnsi="Times New Roman" w:cs="Times New Roman"/>
        </w:rPr>
        <w:t>/</w:t>
      </w:r>
    </w:p>
    <w:p w:rsidR="004829FB" w:rsidRDefault="004829FB"/>
    <w:sectPr w:rsidR="004829FB" w:rsidSect="00B722E8">
      <w:headerReference w:type="default" r:id="rId8"/>
      <w:pgSz w:w="11901" w:h="16840"/>
      <w:pgMar w:top="1440" w:right="1797" w:bottom="1276" w:left="1797" w:header="709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F7" w:rsidRDefault="00C766F7">
      <w:pPr>
        <w:spacing w:line="240" w:lineRule="auto"/>
      </w:pPr>
      <w:r>
        <w:separator/>
      </w:r>
    </w:p>
  </w:endnote>
  <w:endnote w:type="continuationSeparator" w:id="0">
    <w:p w:rsidR="00C766F7" w:rsidRDefault="00C76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F7" w:rsidRDefault="00C766F7">
      <w:pPr>
        <w:spacing w:line="240" w:lineRule="auto"/>
      </w:pPr>
      <w:r>
        <w:separator/>
      </w:r>
    </w:p>
  </w:footnote>
  <w:footnote w:type="continuationSeparator" w:id="0">
    <w:p w:rsidR="00C766F7" w:rsidRDefault="00C76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1B" w:rsidRPr="004C4E6B" w:rsidRDefault="00151452" w:rsidP="00B722E8">
    <w:pPr>
      <w:pStyle w:val="Header"/>
      <w:ind w:firstLine="0"/>
      <w:jc w:val="center"/>
      <w:rPr>
        <w:rFonts w:ascii="Times New Roman" w:hAnsi="Times New Roman" w:cs="Times New Roman"/>
      </w:rPr>
    </w:pPr>
    <w:r w:rsidRPr="004C4E6B">
      <w:rPr>
        <w:rFonts w:ascii="Times New Roman" w:hAnsi="Times New Roman" w:cs="Times New Roman"/>
      </w:rPr>
      <w:fldChar w:fldCharType="begin"/>
    </w:r>
    <w:r w:rsidRPr="004C4E6B">
      <w:rPr>
        <w:rFonts w:ascii="Times New Roman" w:hAnsi="Times New Roman" w:cs="Times New Roman"/>
      </w:rPr>
      <w:instrText>\PAGE</w:instrText>
    </w:r>
    <w:r w:rsidRPr="004C4E6B">
      <w:rPr>
        <w:rFonts w:ascii="Times New Roman" w:hAnsi="Times New Roman" w:cs="Times New Roman"/>
      </w:rPr>
      <w:fldChar w:fldCharType="separate"/>
    </w:r>
    <w:r w:rsidR="005A002C">
      <w:rPr>
        <w:rFonts w:ascii="Times New Roman" w:hAnsi="Times New Roman" w:cs="Times New Roman"/>
        <w:noProof/>
      </w:rPr>
      <w:t>5</w:t>
    </w:r>
    <w:r w:rsidRPr="004C4E6B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75D9"/>
    <w:multiLevelType w:val="hybridMultilevel"/>
    <w:tmpl w:val="9B34B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4CE6"/>
    <w:multiLevelType w:val="hybridMultilevel"/>
    <w:tmpl w:val="A3DE1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2626"/>
    <w:multiLevelType w:val="hybridMultilevel"/>
    <w:tmpl w:val="5D90B5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F737D"/>
    <w:multiLevelType w:val="hybridMultilevel"/>
    <w:tmpl w:val="9586A34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3D"/>
    <w:rsid w:val="000A2347"/>
    <w:rsid w:val="00151452"/>
    <w:rsid w:val="004045AE"/>
    <w:rsid w:val="004829FB"/>
    <w:rsid w:val="005A002C"/>
    <w:rsid w:val="009B4044"/>
    <w:rsid w:val="00B61882"/>
    <w:rsid w:val="00C766F7"/>
    <w:rsid w:val="00DE67B2"/>
    <w:rsid w:val="00ED253D"/>
    <w:rsid w:val="00F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59C1"/>
  <w15:chartTrackingRefBased/>
  <w15:docId w15:val="{1F5B9FBC-0698-4661-8FB3-7748649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3D"/>
    <w:pPr>
      <w:spacing w:after="0" w:line="360" w:lineRule="atLeast"/>
      <w:ind w:firstLine="567"/>
      <w:jc w:val="both"/>
    </w:pPr>
    <w:rPr>
      <w:rFonts w:ascii="TimokB" w:eastAsia="Times New Roman" w:hAnsi="TimokB" w:cs="TimokB"/>
      <w:sz w:val="26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253D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ED253D"/>
    <w:rPr>
      <w:rFonts w:ascii="TimokB" w:eastAsia="Times New Roman" w:hAnsi="TimokB" w:cs="TimokB"/>
      <w:sz w:val="26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ED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k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2026-04-17T06:50:00Z</dcterms:created>
  <dcterms:modified xsi:type="dcterms:W3CDTF">2026-04-17T11:21:00Z</dcterms:modified>
</cp:coreProperties>
</file>